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C9FFC" w14:textId="0665932F" w:rsidR="00050303" w:rsidRPr="008E5B03" w:rsidRDefault="00620DD9" w:rsidP="00E35E8D">
      <w:pPr>
        <w:spacing w:line="240" w:lineRule="auto"/>
        <w:ind w:left="-2268"/>
        <w:jc w:val="center"/>
        <w:rPr>
          <w:b/>
          <w:bCs/>
          <w:sz w:val="96"/>
          <w:szCs w:val="96"/>
          <w:lang w:val="en-US"/>
        </w:rPr>
      </w:pPr>
      <w:r w:rsidRPr="008E5B03">
        <w:rPr>
          <w:b/>
          <w:bCs/>
          <w:sz w:val="96"/>
          <w:szCs w:val="96"/>
          <w:lang w:val="en-US"/>
        </w:rPr>
        <w:t>Port Information</w:t>
      </w:r>
    </w:p>
    <w:p w14:paraId="077B37C0" w14:textId="79DE926F" w:rsidR="00050303" w:rsidRPr="008E5B03" w:rsidRDefault="00800125" w:rsidP="00E35E8D">
      <w:pPr>
        <w:pStyle w:val="Rubrik2"/>
        <w:jc w:val="center"/>
        <w:rPr>
          <w:sz w:val="56"/>
          <w:szCs w:val="56"/>
          <w:lang w:val="en-US"/>
        </w:rPr>
      </w:pPr>
      <w:r w:rsidRPr="008E5B03">
        <w:rPr>
          <w:sz w:val="56"/>
          <w:szCs w:val="56"/>
          <w:lang w:val="en-US"/>
        </w:rPr>
        <w:t xml:space="preserve">City </w:t>
      </w:r>
      <w:r w:rsidR="0096273C" w:rsidRPr="008E5B03">
        <w:rPr>
          <w:sz w:val="56"/>
          <w:szCs w:val="56"/>
          <w:lang w:val="en-US"/>
        </w:rPr>
        <w:t xml:space="preserve">Port of </w:t>
      </w:r>
      <w:proofErr w:type="spellStart"/>
      <w:r w:rsidR="0096273C" w:rsidRPr="008E5B03">
        <w:rPr>
          <w:sz w:val="56"/>
          <w:szCs w:val="56"/>
          <w:lang w:val="en-US"/>
        </w:rPr>
        <w:t>Oxel</w:t>
      </w:r>
      <w:r w:rsidRPr="008E5B03">
        <w:rPr>
          <w:sz w:val="56"/>
          <w:szCs w:val="56"/>
          <w:lang w:val="en-US"/>
        </w:rPr>
        <w:t>o</w:t>
      </w:r>
      <w:r w:rsidR="0096273C" w:rsidRPr="008E5B03">
        <w:rPr>
          <w:sz w:val="56"/>
          <w:szCs w:val="56"/>
          <w:lang w:val="en-US"/>
        </w:rPr>
        <w:t>sund</w:t>
      </w:r>
      <w:proofErr w:type="spellEnd"/>
    </w:p>
    <w:p w14:paraId="1D167248" w14:textId="4AF65C77" w:rsidR="0096273C" w:rsidRPr="0096273C" w:rsidRDefault="0096273C" w:rsidP="00800125">
      <w:pPr>
        <w:pStyle w:val="Rubrik3"/>
        <w:jc w:val="center"/>
        <w:rPr>
          <w:lang w:val="en-US"/>
        </w:rPr>
      </w:pPr>
      <w:r>
        <w:rPr>
          <w:lang w:val="en-US"/>
        </w:rPr>
        <w:t>IMO Port facility SEOXE-0002</w:t>
      </w:r>
    </w:p>
    <w:p w14:paraId="012AEA1C" w14:textId="77777777" w:rsidR="00620DD9" w:rsidRDefault="00620DD9" w:rsidP="00E32535">
      <w:pPr>
        <w:autoSpaceDE w:val="0"/>
        <w:autoSpaceDN w:val="0"/>
        <w:adjustRightInd w:val="0"/>
        <w:spacing w:line="240" w:lineRule="auto"/>
        <w:ind w:left="-2268"/>
        <w:jc w:val="center"/>
        <w:rPr>
          <w:rFonts w:ascii="NimbusSansNovusT-MediumRo1" w:hAnsi="NimbusSansNovusT-MediumRo1" w:cs="NimbusSansNovusT-MediumRo1"/>
          <w:color w:val="000000"/>
          <w:sz w:val="38"/>
          <w:szCs w:val="38"/>
          <w:lang w:val="en-US"/>
        </w:rPr>
      </w:pPr>
    </w:p>
    <w:p w14:paraId="6663DF41" w14:textId="77777777" w:rsidR="00620DD9" w:rsidRDefault="00620DD9" w:rsidP="00E32535">
      <w:pPr>
        <w:autoSpaceDE w:val="0"/>
        <w:autoSpaceDN w:val="0"/>
        <w:adjustRightInd w:val="0"/>
        <w:spacing w:line="240" w:lineRule="auto"/>
        <w:ind w:left="-2268"/>
        <w:jc w:val="center"/>
        <w:rPr>
          <w:rFonts w:ascii="NimbusSansNovusT-MediumRo1" w:hAnsi="NimbusSansNovusT-MediumRo1" w:cs="NimbusSansNovusT-MediumRo1"/>
          <w:color w:val="000000"/>
          <w:sz w:val="38"/>
          <w:szCs w:val="38"/>
          <w:lang w:val="en-US"/>
        </w:rPr>
      </w:pPr>
    </w:p>
    <w:p w14:paraId="2078AB77" w14:textId="77777777" w:rsidR="0096273C" w:rsidRDefault="0096273C" w:rsidP="00E32535">
      <w:pPr>
        <w:spacing w:line="240" w:lineRule="auto"/>
        <w:ind w:left="-1985"/>
        <w:jc w:val="center"/>
        <w:rPr>
          <w:rFonts w:cs="Arial"/>
          <w:color w:val="000000"/>
          <w:sz w:val="38"/>
          <w:szCs w:val="38"/>
          <w:lang w:val="en-US"/>
        </w:rPr>
      </w:pPr>
    </w:p>
    <w:p w14:paraId="5056B3EB" w14:textId="77777777" w:rsidR="0096273C" w:rsidRDefault="0096273C" w:rsidP="00E32535">
      <w:pPr>
        <w:spacing w:line="240" w:lineRule="auto"/>
        <w:ind w:left="-2268"/>
        <w:jc w:val="center"/>
        <w:rPr>
          <w:rFonts w:cs="Arial"/>
          <w:color w:val="000000"/>
          <w:sz w:val="38"/>
          <w:szCs w:val="38"/>
          <w:lang w:val="en-US"/>
        </w:rPr>
      </w:pPr>
    </w:p>
    <w:p w14:paraId="29412759" w14:textId="77777777" w:rsidR="0096273C" w:rsidRDefault="0096273C" w:rsidP="00E32535">
      <w:pPr>
        <w:spacing w:line="240" w:lineRule="auto"/>
        <w:ind w:left="-2268"/>
        <w:jc w:val="center"/>
        <w:rPr>
          <w:rFonts w:cs="Arial"/>
          <w:color w:val="000000"/>
          <w:sz w:val="38"/>
          <w:szCs w:val="38"/>
          <w:lang w:val="en-US"/>
        </w:rPr>
      </w:pPr>
    </w:p>
    <w:p w14:paraId="438F472A" w14:textId="77777777" w:rsidR="0096273C" w:rsidRDefault="0096273C" w:rsidP="00E32535">
      <w:pPr>
        <w:spacing w:line="240" w:lineRule="auto"/>
        <w:ind w:left="-2268"/>
        <w:jc w:val="center"/>
        <w:rPr>
          <w:rFonts w:cs="Arial"/>
          <w:color w:val="000000"/>
          <w:sz w:val="38"/>
          <w:szCs w:val="38"/>
          <w:lang w:val="en-US"/>
        </w:rPr>
      </w:pPr>
    </w:p>
    <w:p w14:paraId="6AA9FB2F" w14:textId="77777777" w:rsidR="0096273C" w:rsidRDefault="0096273C" w:rsidP="00E32535">
      <w:pPr>
        <w:spacing w:line="240" w:lineRule="auto"/>
        <w:ind w:left="-2268"/>
        <w:jc w:val="center"/>
        <w:rPr>
          <w:rFonts w:cs="Arial"/>
          <w:color w:val="000000"/>
          <w:sz w:val="38"/>
          <w:szCs w:val="38"/>
          <w:lang w:val="en-US"/>
        </w:rPr>
      </w:pPr>
    </w:p>
    <w:p w14:paraId="16162D9E" w14:textId="6792BCDC" w:rsidR="0096273C" w:rsidRDefault="0096273C" w:rsidP="00E32535">
      <w:pPr>
        <w:spacing w:line="240" w:lineRule="auto"/>
        <w:ind w:left="-2268"/>
        <w:jc w:val="center"/>
        <w:rPr>
          <w:rFonts w:cs="Arial"/>
          <w:color w:val="000000"/>
          <w:sz w:val="38"/>
          <w:szCs w:val="38"/>
          <w:lang w:val="en-US"/>
        </w:rPr>
      </w:pPr>
    </w:p>
    <w:p w14:paraId="5E3E96D0" w14:textId="37232829" w:rsidR="00800125" w:rsidRDefault="00800125" w:rsidP="00E32535">
      <w:pPr>
        <w:spacing w:line="240" w:lineRule="auto"/>
        <w:ind w:left="-2268"/>
        <w:jc w:val="center"/>
        <w:rPr>
          <w:rFonts w:cs="Arial"/>
          <w:color w:val="000000"/>
          <w:sz w:val="24"/>
          <w:lang w:val="en-US"/>
        </w:rPr>
      </w:pPr>
    </w:p>
    <w:p w14:paraId="24576E73" w14:textId="561D8CB1" w:rsidR="00800125" w:rsidRDefault="00800125" w:rsidP="00E32535">
      <w:pPr>
        <w:spacing w:line="240" w:lineRule="auto"/>
        <w:ind w:left="-2268"/>
        <w:jc w:val="center"/>
        <w:rPr>
          <w:rFonts w:cs="Arial"/>
          <w:color w:val="000000"/>
          <w:sz w:val="24"/>
          <w:lang w:val="en-US"/>
        </w:rPr>
      </w:pPr>
    </w:p>
    <w:p w14:paraId="0F9625E8" w14:textId="2896E95D" w:rsidR="00800125" w:rsidRDefault="00800125" w:rsidP="00E32535">
      <w:pPr>
        <w:spacing w:line="240" w:lineRule="auto"/>
        <w:ind w:left="-2268"/>
        <w:jc w:val="center"/>
        <w:rPr>
          <w:rFonts w:cs="Arial"/>
          <w:color w:val="000000"/>
          <w:sz w:val="24"/>
          <w:lang w:val="en-US"/>
        </w:rPr>
      </w:pPr>
    </w:p>
    <w:p w14:paraId="38B3673C" w14:textId="06EACEFD" w:rsidR="00800125" w:rsidRDefault="00800125" w:rsidP="00E32535">
      <w:pPr>
        <w:spacing w:line="240" w:lineRule="auto"/>
        <w:ind w:left="-2268"/>
        <w:jc w:val="center"/>
        <w:rPr>
          <w:rFonts w:cs="Arial"/>
          <w:color w:val="000000"/>
          <w:sz w:val="24"/>
          <w:lang w:val="en-US"/>
        </w:rPr>
      </w:pPr>
    </w:p>
    <w:p w14:paraId="005B3F19" w14:textId="78848A40" w:rsidR="00800125" w:rsidRDefault="00800125" w:rsidP="00E32535">
      <w:pPr>
        <w:spacing w:line="240" w:lineRule="auto"/>
        <w:ind w:left="-2268"/>
        <w:jc w:val="center"/>
        <w:rPr>
          <w:rFonts w:cs="Arial"/>
          <w:color w:val="000000"/>
          <w:sz w:val="24"/>
          <w:lang w:val="en-US"/>
        </w:rPr>
      </w:pPr>
    </w:p>
    <w:p w14:paraId="0803D70E" w14:textId="6766B13D" w:rsidR="00800125" w:rsidRDefault="00800125" w:rsidP="00E32535">
      <w:pPr>
        <w:spacing w:line="240" w:lineRule="auto"/>
        <w:ind w:left="-2268"/>
        <w:jc w:val="center"/>
        <w:rPr>
          <w:rFonts w:cs="Arial"/>
          <w:color w:val="000000"/>
          <w:sz w:val="24"/>
          <w:lang w:val="en-US"/>
        </w:rPr>
      </w:pPr>
    </w:p>
    <w:p w14:paraId="5147E4B8" w14:textId="113034A0" w:rsidR="00620DD9" w:rsidRPr="0096273C" w:rsidRDefault="00D84C94" w:rsidP="00D3733A">
      <w:pPr>
        <w:spacing w:line="240" w:lineRule="auto"/>
        <w:rPr>
          <w:rFonts w:cs="Arial"/>
          <w:color w:val="000000"/>
          <w:sz w:val="24"/>
          <w:lang w:val="en-US"/>
        </w:rPr>
      </w:pPr>
      <w:r w:rsidRPr="00D84C94">
        <w:rPr>
          <w:rFonts w:cs="Arial"/>
          <w:noProof/>
          <w:color w:val="000000"/>
          <w:sz w:val="24"/>
          <w:lang w:val="en-US"/>
        </w:rPr>
        <mc:AlternateContent>
          <mc:Choice Requires="wps">
            <w:drawing>
              <wp:anchor distT="45720" distB="45720" distL="114300" distR="114300" simplePos="0" relativeHeight="251658244" behindDoc="0" locked="0" layoutInCell="1" allowOverlap="1" wp14:anchorId="0F7E6CED" wp14:editId="72E39DFE">
                <wp:simplePos x="0" y="0"/>
                <wp:positionH relativeFrom="column">
                  <wp:posOffset>-1617345</wp:posOffset>
                </wp:positionH>
                <wp:positionV relativeFrom="paragraph">
                  <wp:posOffset>1310639</wp:posOffset>
                </wp:positionV>
                <wp:extent cx="6505575" cy="1152525"/>
                <wp:effectExtent l="0" t="0" r="28575" b="285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152525"/>
                        </a:xfrm>
                        <a:prstGeom prst="rect">
                          <a:avLst/>
                        </a:prstGeom>
                        <a:solidFill>
                          <a:srgbClr val="FFFFFF"/>
                        </a:solidFill>
                        <a:ln w="9525">
                          <a:solidFill>
                            <a:srgbClr val="000000"/>
                          </a:solidFill>
                          <a:miter lim="800000"/>
                          <a:headEnd/>
                          <a:tailEnd/>
                        </a:ln>
                      </wps:spPr>
                      <wps:txbx>
                        <w:txbxContent>
                          <w:p w14:paraId="6D1464EC" w14:textId="12412DFC" w:rsidR="00D84C94" w:rsidRDefault="00E113CB" w:rsidP="00EE4EBB">
                            <w:pPr>
                              <w:rPr>
                                <w:rFonts w:eastAsia="MS Mincho" w:cs="Arial"/>
                                <w:color w:val="000000" w:themeColor="text1"/>
                                <w:szCs w:val="20"/>
                                <w:lang w:val="en-US"/>
                              </w:rPr>
                            </w:pPr>
                            <w:r w:rsidRPr="3538CEFE">
                              <w:rPr>
                                <w:rFonts w:eastAsia="MS Mincho" w:cs="Arial"/>
                                <w:color w:val="000000" w:themeColor="text1"/>
                                <w:szCs w:val="20"/>
                                <w:lang w:val="en-US"/>
                              </w:rPr>
                              <w:t>No walking by foot in the quay area. Kindly see paragraph “Port Guides” for info regarding transport between the ship and the gate</w:t>
                            </w:r>
                            <w:r w:rsidR="00EE4EBB">
                              <w:rPr>
                                <w:rFonts w:eastAsia="MS Mincho" w:cs="Arial"/>
                                <w:color w:val="000000" w:themeColor="text1"/>
                                <w:szCs w:val="20"/>
                                <w:lang w:val="en-US"/>
                              </w:rPr>
                              <w:t>.</w:t>
                            </w:r>
                          </w:p>
                          <w:p w14:paraId="749176D6" w14:textId="0AE12159" w:rsidR="00B74472" w:rsidRDefault="00B74472" w:rsidP="00EE4EBB">
                            <w:pPr>
                              <w:rPr>
                                <w:rFonts w:eastAsia="MS Mincho" w:cs="Arial"/>
                                <w:color w:val="000000" w:themeColor="text1"/>
                                <w:szCs w:val="20"/>
                                <w:lang w:val="en-US"/>
                              </w:rPr>
                            </w:pPr>
                            <w:r>
                              <w:rPr>
                                <w:rFonts w:eastAsia="MS Mincho" w:cs="Arial"/>
                                <w:color w:val="000000" w:themeColor="text1"/>
                                <w:szCs w:val="20"/>
                                <w:lang w:val="en-US"/>
                              </w:rPr>
                              <w:t xml:space="preserve">All vehicles </w:t>
                            </w:r>
                            <w:r w:rsidR="005E66F4">
                              <w:rPr>
                                <w:rFonts w:eastAsia="MS Mincho" w:cs="Arial"/>
                                <w:color w:val="000000" w:themeColor="text1"/>
                                <w:szCs w:val="20"/>
                                <w:lang w:val="en-US"/>
                              </w:rPr>
                              <w:t xml:space="preserve">moving in the quay </w:t>
                            </w:r>
                            <w:r w:rsidR="003E008E">
                              <w:rPr>
                                <w:rFonts w:eastAsia="MS Mincho" w:cs="Arial"/>
                                <w:color w:val="000000" w:themeColor="text1"/>
                                <w:szCs w:val="20"/>
                                <w:lang w:val="en-US"/>
                              </w:rPr>
                              <w:t xml:space="preserve">or storage areas to be </w:t>
                            </w:r>
                            <w:r w:rsidR="00042B58">
                              <w:rPr>
                                <w:rFonts w:eastAsia="MS Mincho" w:cs="Arial"/>
                                <w:color w:val="000000" w:themeColor="text1"/>
                                <w:szCs w:val="20"/>
                                <w:lang w:val="en-US"/>
                              </w:rPr>
                              <w:t xml:space="preserve">driven </w:t>
                            </w:r>
                            <w:r w:rsidR="00B03BF9">
                              <w:rPr>
                                <w:rFonts w:eastAsia="MS Mincho" w:cs="Arial"/>
                                <w:color w:val="000000" w:themeColor="text1"/>
                                <w:szCs w:val="20"/>
                                <w:lang w:val="en-US"/>
                              </w:rPr>
                              <w:t xml:space="preserve">or escorted </w:t>
                            </w:r>
                            <w:r w:rsidR="00042B58">
                              <w:rPr>
                                <w:rFonts w:eastAsia="MS Mincho" w:cs="Arial"/>
                                <w:color w:val="000000" w:themeColor="text1"/>
                                <w:szCs w:val="20"/>
                                <w:lang w:val="en-US"/>
                              </w:rPr>
                              <w:t>by an authorized person</w:t>
                            </w:r>
                            <w:r w:rsidR="007F2585">
                              <w:rPr>
                                <w:rFonts w:eastAsia="MS Mincho" w:cs="Arial"/>
                                <w:color w:val="000000" w:themeColor="text1"/>
                                <w:szCs w:val="20"/>
                                <w:lang w:val="en-US"/>
                              </w:rPr>
                              <w:t>.</w:t>
                            </w:r>
                          </w:p>
                          <w:p w14:paraId="52D48F52" w14:textId="1967D727" w:rsidR="008F1ADE" w:rsidRDefault="008F1ADE" w:rsidP="008F1ADE">
                            <w:pPr>
                              <w:rPr>
                                <w:lang w:val="en-US"/>
                              </w:rPr>
                            </w:pPr>
                            <w:r>
                              <w:rPr>
                                <w:lang w:val="en-US"/>
                              </w:rPr>
                              <w:t>All deliveries to take place during ordinary working hours</w:t>
                            </w:r>
                            <w:r w:rsidR="006509D5">
                              <w:rPr>
                                <w:lang w:val="en-US"/>
                              </w:rPr>
                              <w:t xml:space="preserve"> (Mon-Fri 06</w:t>
                            </w:r>
                            <w:r w:rsidR="00822EF6">
                              <w:rPr>
                                <w:lang w:val="en-US"/>
                              </w:rPr>
                              <w:t>00-2200)</w:t>
                            </w:r>
                            <w:r>
                              <w:rPr>
                                <w:lang w:val="en-US"/>
                              </w:rPr>
                              <w:t>, unless otherwise agreed in advance.</w:t>
                            </w:r>
                          </w:p>
                          <w:p w14:paraId="03048A3D" w14:textId="77777777" w:rsidR="00EE4EBB" w:rsidRPr="00E113CB" w:rsidRDefault="00EE4EBB" w:rsidP="00EE4EB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E6CED" id="_x0000_t202" coordsize="21600,21600" o:spt="202" path="m,l,21600r21600,l21600,xe">
                <v:stroke joinstyle="miter"/>
                <v:path gradientshapeok="t" o:connecttype="rect"/>
              </v:shapetype>
              <v:shape id="Textruta 2" o:spid="_x0000_s1026" type="#_x0000_t202" style="position:absolute;margin-left:-127.35pt;margin-top:103.2pt;width:512.25pt;height:90.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XwDQIAACAEAAAOAAAAZHJzL2Uyb0RvYy54bWysU9tu2zAMfR+wfxD0vtgO4l6MOEWXLsOA&#10;7gJ0+wBGlmNhsqhJSuzu60cpbppdsIdhMiCQJnVIHpLLm7HX7CCdV2hqXsxyzqQR2Cizq/mXz5tX&#10;V5z5AKYBjUbW/FF6frN6+WI52ErOsUPdSMcIxPhqsDXvQrBVlnnRyR78DK00ZGzR9RBIdbuscTAQ&#10;eq+zeZ5fZAO6xjoU0nv6e3c08lXCb1spwse29TIwXXPKLaTbpXsb72y1hGrnwHZKTGnAP2TRgzIU&#10;9AR1BwHY3qnfoHolHHpsw0xgn2HbKiFTDVRNkf9SzUMHVqZaiBxvTzT5/wcrPhwe7CfHwvgaR2pg&#10;KsLbexRfPTO47sDs5K1zOHQSGgpcRMqywfpqehqp9pWPINvhPTbUZNgHTEBj6/rICtXJCJ0a8Hgi&#10;XY6BCfp5UeZleVlyJshWFOWcvhQDqqfn1vnwVmLPolBzR11N8HC49yGmA9WTS4zmUatmo7ROittt&#10;19qxA9AEbNKZ0H9y04YNNb+Osf8OkafzJ4heBRplrfqaX52coIq8vTFNGrQASh9lSlmbicjI3ZHF&#10;MG5HcoyEbrF5JEodHkeWVoyEDt13zgYa15r7b3twkjP9zlBbrovFIs53Uhbl5ZwUd27ZnlvACIKq&#10;eeDsKK5D2olYusFbal+rErHPmUy50hgmvqeViXN+riev58Ve/QAAAP//AwBQSwMEFAAGAAgAAAAh&#10;ALPpbN3iAAAADAEAAA8AAABkcnMvZG93bnJldi54bWxMj8tOwzAQRfdI/IM1SGxQ65CGvMikQkgg&#10;uoO2gq0bT5OI2A62m4a/x6xgOZqje8+t1rMa2ETW9UYj3C4jYKQbI3vdIux3T4scmPNCSzEYTQjf&#10;5GBdX15UopTmrN9o2vqWhRDtSoHQeT+WnLumIyXc0oykw+9orBI+nLbl0opzCFcDj6Mo5Ur0OjR0&#10;YqTHjprP7Ukh5MnL9OE2q9f3Jj0Ohb/Jpucvi3h9NT/cA/M0+z8YfvWDOtTB6WBOWjo2ICziuyQL&#10;LEIcpQmwgGRpEdYcEFZ5VgCvK/5/RP0DAAD//wMAUEsBAi0AFAAGAAgAAAAhALaDOJL+AAAA4QEA&#10;ABMAAAAAAAAAAAAAAAAAAAAAAFtDb250ZW50X1R5cGVzXS54bWxQSwECLQAUAAYACAAAACEAOP0h&#10;/9YAAACUAQAACwAAAAAAAAAAAAAAAAAvAQAAX3JlbHMvLnJlbHNQSwECLQAUAAYACAAAACEAikTV&#10;8A0CAAAgBAAADgAAAAAAAAAAAAAAAAAuAgAAZHJzL2Uyb0RvYy54bWxQSwECLQAUAAYACAAAACEA&#10;s+ls3eIAAAAMAQAADwAAAAAAAAAAAAAAAABnBAAAZHJzL2Rvd25yZXYueG1sUEsFBgAAAAAEAAQA&#10;8wAAAHYFAAAAAA==&#10;">
                <v:textbox>
                  <w:txbxContent>
                    <w:p w14:paraId="6D1464EC" w14:textId="12412DFC" w:rsidR="00D84C94" w:rsidRDefault="00E113CB" w:rsidP="00EE4EBB">
                      <w:pPr>
                        <w:rPr>
                          <w:rFonts w:eastAsia="MS Mincho" w:cs="Arial"/>
                          <w:color w:val="000000" w:themeColor="text1"/>
                          <w:szCs w:val="20"/>
                          <w:lang w:val="en-US"/>
                        </w:rPr>
                      </w:pPr>
                      <w:r w:rsidRPr="3538CEFE">
                        <w:rPr>
                          <w:rFonts w:eastAsia="MS Mincho" w:cs="Arial"/>
                          <w:color w:val="000000" w:themeColor="text1"/>
                          <w:szCs w:val="20"/>
                          <w:lang w:val="en-US"/>
                        </w:rPr>
                        <w:t>No walking by foot in the quay area. Kindly see paragraph “Port Guides” for info regarding transport between the ship and the gate</w:t>
                      </w:r>
                      <w:r w:rsidR="00EE4EBB">
                        <w:rPr>
                          <w:rFonts w:eastAsia="MS Mincho" w:cs="Arial"/>
                          <w:color w:val="000000" w:themeColor="text1"/>
                          <w:szCs w:val="20"/>
                          <w:lang w:val="en-US"/>
                        </w:rPr>
                        <w:t>.</w:t>
                      </w:r>
                    </w:p>
                    <w:p w14:paraId="749176D6" w14:textId="0AE12159" w:rsidR="00B74472" w:rsidRDefault="00B74472" w:rsidP="00EE4EBB">
                      <w:pPr>
                        <w:rPr>
                          <w:rFonts w:eastAsia="MS Mincho" w:cs="Arial"/>
                          <w:color w:val="000000" w:themeColor="text1"/>
                          <w:szCs w:val="20"/>
                          <w:lang w:val="en-US"/>
                        </w:rPr>
                      </w:pPr>
                      <w:r>
                        <w:rPr>
                          <w:rFonts w:eastAsia="MS Mincho" w:cs="Arial"/>
                          <w:color w:val="000000" w:themeColor="text1"/>
                          <w:szCs w:val="20"/>
                          <w:lang w:val="en-US"/>
                        </w:rPr>
                        <w:t xml:space="preserve">All vehicles </w:t>
                      </w:r>
                      <w:r w:rsidR="005E66F4">
                        <w:rPr>
                          <w:rFonts w:eastAsia="MS Mincho" w:cs="Arial"/>
                          <w:color w:val="000000" w:themeColor="text1"/>
                          <w:szCs w:val="20"/>
                          <w:lang w:val="en-US"/>
                        </w:rPr>
                        <w:t xml:space="preserve">moving in the quay </w:t>
                      </w:r>
                      <w:r w:rsidR="003E008E">
                        <w:rPr>
                          <w:rFonts w:eastAsia="MS Mincho" w:cs="Arial"/>
                          <w:color w:val="000000" w:themeColor="text1"/>
                          <w:szCs w:val="20"/>
                          <w:lang w:val="en-US"/>
                        </w:rPr>
                        <w:t xml:space="preserve">or storage areas to be </w:t>
                      </w:r>
                      <w:r w:rsidR="00042B58">
                        <w:rPr>
                          <w:rFonts w:eastAsia="MS Mincho" w:cs="Arial"/>
                          <w:color w:val="000000" w:themeColor="text1"/>
                          <w:szCs w:val="20"/>
                          <w:lang w:val="en-US"/>
                        </w:rPr>
                        <w:t xml:space="preserve">driven </w:t>
                      </w:r>
                      <w:r w:rsidR="00B03BF9">
                        <w:rPr>
                          <w:rFonts w:eastAsia="MS Mincho" w:cs="Arial"/>
                          <w:color w:val="000000" w:themeColor="text1"/>
                          <w:szCs w:val="20"/>
                          <w:lang w:val="en-US"/>
                        </w:rPr>
                        <w:t xml:space="preserve">or escorted </w:t>
                      </w:r>
                      <w:r w:rsidR="00042B58">
                        <w:rPr>
                          <w:rFonts w:eastAsia="MS Mincho" w:cs="Arial"/>
                          <w:color w:val="000000" w:themeColor="text1"/>
                          <w:szCs w:val="20"/>
                          <w:lang w:val="en-US"/>
                        </w:rPr>
                        <w:t>by an authorized person</w:t>
                      </w:r>
                      <w:r w:rsidR="007F2585">
                        <w:rPr>
                          <w:rFonts w:eastAsia="MS Mincho" w:cs="Arial"/>
                          <w:color w:val="000000" w:themeColor="text1"/>
                          <w:szCs w:val="20"/>
                          <w:lang w:val="en-US"/>
                        </w:rPr>
                        <w:t>.</w:t>
                      </w:r>
                    </w:p>
                    <w:p w14:paraId="52D48F52" w14:textId="1967D727" w:rsidR="008F1ADE" w:rsidRDefault="008F1ADE" w:rsidP="008F1ADE">
                      <w:pPr>
                        <w:rPr>
                          <w:lang w:val="en-US"/>
                        </w:rPr>
                      </w:pPr>
                      <w:r>
                        <w:rPr>
                          <w:lang w:val="en-US"/>
                        </w:rPr>
                        <w:t>All deliveries to take place during ordinary working hours</w:t>
                      </w:r>
                      <w:r w:rsidR="006509D5">
                        <w:rPr>
                          <w:lang w:val="en-US"/>
                        </w:rPr>
                        <w:t xml:space="preserve"> (Mon-Fri 06</w:t>
                      </w:r>
                      <w:r w:rsidR="00822EF6">
                        <w:rPr>
                          <w:lang w:val="en-US"/>
                        </w:rPr>
                        <w:t>00-2200)</w:t>
                      </w:r>
                      <w:r>
                        <w:rPr>
                          <w:lang w:val="en-US"/>
                        </w:rPr>
                        <w:t>, unless otherwise agreed in advance.</w:t>
                      </w:r>
                    </w:p>
                    <w:p w14:paraId="03048A3D" w14:textId="77777777" w:rsidR="00EE4EBB" w:rsidRPr="00E113CB" w:rsidRDefault="00EE4EBB" w:rsidP="00EE4EBB">
                      <w:pPr>
                        <w:rPr>
                          <w:lang w:val="en-US"/>
                        </w:rPr>
                      </w:pPr>
                    </w:p>
                  </w:txbxContent>
                </v:textbox>
                <w10:wrap type="square"/>
              </v:shape>
            </w:pict>
          </mc:Fallback>
        </mc:AlternateContent>
      </w:r>
      <w:r w:rsidR="0096273C" w:rsidRPr="0096273C">
        <w:rPr>
          <w:rFonts w:cs="Arial"/>
          <w:color w:val="000000"/>
          <w:sz w:val="24"/>
          <w:lang w:val="en-US"/>
        </w:rPr>
        <w:t>Valid from 20</w:t>
      </w:r>
      <w:r w:rsidR="00DC7F9B">
        <w:rPr>
          <w:rFonts w:cs="Arial"/>
          <w:color w:val="000000"/>
          <w:sz w:val="24"/>
          <w:lang w:val="en-US"/>
        </w:rPr>
        <w:t>2</w:t>
      </w:r>
      <w:r w:rsidR="00F323EC">
        <w:rPr>
          <w:rFonts w:cs="Arial"/>
          <w:color w:val="000000"/>
          <w:sz w:val="24"/>
          <w:lang w:val="en-US"/>
        </w:rPr>
        <w:t>4</w:t>
      </w:r>
      <w:r w:rsidR="003E30EF">
        <w:rPr>
          <w:rFonts w:cs="Arial"/>
          <w:color w:val="000000"/>
          <w:sz w:val="24"/>
          <w:lang w:val="en-US"/>
        </w:rPr>
        <w:t>-</w:t>
      </w:r>
      <w:r w:rsidR="002A0295">
        <w:rPr>
          <w:rFonts w:cs="Arial"/>
          <w:color w:val="000000"/>
          <w:sz w:val="24"/>
          <w:lang w:val="en-US"/>
        </w:rPr>
        <w:t>1</w:t>
      </w:r>
      <w:r w:rsidR="00F323EC">
        <w:rPr>
          <w:rFonts w:cs="Arial"/>
          <w:color w:val="000000"/>
          <w:sz w:val="24"/>
          <w:lang w:val="en-US"/>
        </w:rPr>
        <w:t>0</w:t>
      </w:r>
      <w:r w:rsidR="003E30EF">
        <w:rPr>
          <w:rFonts w:cs="Arial"/>
          <w:color w:val="000000"/>
          <w:sz w:val="24"/>
          <w:lang w:val="en-US"/>
        </w:rPr>
        <w:t>-</w:t>
      </w:r>
      <w:r w:rsidR="004843F6">
        <w:rPr>
          <w:rFonts w:cs="Arial"/>
          <w:color w:val="000000"/>
          <w:sz w:val="24"/>
          <w:lang w:val="en-US"/>
        </w:rPr>
        <w:t>1</w:t>
      </w:r>
      <w:r w:rsidR="004D7758">
        <w:rPr>
          <w:rFonts w:cs="Arial"/>
          <w:color w:val="000000"/>
          <w:sz w:val="24"/>
          <w:lang w:val="en-US"/>
        </w:rPr>
        <w:t>0</w:t>
      </w:r>
      <w:r w:rsidR="0096273C" w:rsidRPr="0096273C">
        <w:rPr>
          <w:rFonts w:cs="Arial"/>
          <w:color w:val="FFFFFF"/>
          <w:sz w:val="24"/>
          <w:lang w:val="en-US"/>
        </w:rPr>
        <w:t xml:space="preserve">5 </w:t>
      </w:r>
      <w:r w:rsidR="00620DD9" w:rsidRPr="0096273C">
        <w:rPr>
          <w:rFonts w:cs="Arial"/>
          <w:color w:val="000000"/>
          <w:sz w:val="24"/>
          <w:lang w:val="en-US"/>
        </w:rPr>
        <w:br w:type="page"/>
      </w:r>
    </w:p>
    <w:p w14:paraId="7A7BE18B" w14:textId="73357CE0" w:rsidR="00620DD9" w:rsidRPr="00723768" w:rsidRDefault="00DB7078" w:rsidP="00723768">
      <w:pPr>
        <w:pStyle w:val="Rubrik2"/>
        <w:rPr>
          <w:lang w:val="en-US"/>
        </w:rPr>
      </w:pPr>
      <w:r w:rsidRPr="003F650C">
        <w:rPr>
          <w:lang w:val="en-US"/>
        </w:rPr>
        <w:lastRenderedPageBreak/>
        <w:t>Contact</w:t>
      </w:r>
      <w:r w:rsidR="00723768">
        <w:rPr>
          <w:lang w:val="en-US"/>
        </w:rPr>
        <w:t xml:space="preserve"> details</w:t>
      </w:r>
    </w:p>
    <w:p w14:paraId="7D888F13" w14:textId="77777777" w:rsidR="00DB7078" w:rsidRPr="00723768" w:rsidRDefault="00DB7078" w:rsidP="00E078A0">
      <w:pPr>
        <w:pStyle w:val="Rubrik3"/>
        <w:rPr>
          <w:lang w:val="en-US"/>
        </w:rPr>
      </w:pPr>
      <w:r w:rsidRPr="00723768">
        <w:rPr>
          <w:lang w:val="en-US"/>
        </w:rPr>
        <w:t>Oxelösunds Hamn AB</w:t>
      </w:r>
    </w:p>
    <w:p w14:paraId="7AE5B639" w14:textId="77777777" w:rsidR="00DB7078" w:rsidRPr="00B1173A" w:rsidRDefault="00DB7078" w:rsidP="005F63ED">
      <w:pPr>
        <w:autoSpaceDE w:val="0"/>
        <w:autoSpaceDN w:val="0"/>
        <w:adjustRightInd w:val="0"/>
        <w:spacing w:line="276" w:lineRule="auto"/>
        <w:jc w:val="both"/>
        <w:rPr>
          <w:rFonts w:cs="Arial"/>
          <w:color w:val="000000"/>
          <w:szCs w:val="20"/>
          <w:lang w:val="en-GB"/>
        </w:rPr>
      </w:pPr>
      <w:r w:rsidRPr="00B1173A">
        <w:rPr>
          <w:rFonts w:cs="Arial"/>
          <w:color w:val="000000"/>
          <w:szCs w:val="20"/>
          <w:lang w:val="en-GB"/>
        </w:rPr>
        <w:t>Skeppargatan 28</w:t>
      </w:r>
    </w:p>
    <w:p w14:paraId="598C9F51" w14:textId="77777777" w:rsidR="00DB7078" w:rsidRPr="0096273C" w:rsidRDefault="00DB7078" w:rsidP="005F63ED">
      <w:pPr>
        <w:autoSpaceDE w:val="0"/>
        <w:autoSpaceDN w:val="0"/>
        <w:adjustRightInd w:val="0"/>
        <w:spacing w:line="276" w:lineRule="auto"/>
        <w:jc w:val="both"/>
        <w:rPr>
          <w:rFonts w:cs="Arial"/>
          <w:color w:val="000000"/>
          <w:szCs w:val="20"/>
        </w:rPr>
      </w:pPr>
      <w:r w:rsidRPr="0096273C">
        <w:rPr>
          <w:rFonts w:cs="Arial"/>
          <w:color w:val="000000"/>
          <w:szCs w:val="20"/>
        </w:rPr>
        <w:t>P.O. Box 26</w:t>
      </w:r>
    </w:p>
    <w:p w14:paraId="02C8D4F3" w14:textId="77777777" w:rsidR="00DB7078" w:rsidRPr="00620DD9" w:rsidRDefault="00DB7078" w:rsidP="005F63ED">
      <w:pPr>
        <w:autoSpaceDE w:val="0"/>
        <w:autoSpaceDN w:val="0"/>
        <w:adjustRightInd w:val="0"/>
        <w:spacing w:line="276" w:lineRule="auto"/>
        <w:jc w:val="both"/>
        <w:rPr>
          <w:rFonts w:cs="Arial"/>
          <w:color w:val="000000"/>
          <w:szCs w:val="20"/>
        </w:rPr>
      </w:pPr>
      <w:r w:rsidRPr="00620DD9">
        <w:rPr>
          <w:rFonts w:cs="Arial"/>
          <w:color w:val="000000"/>
          <w:szCs w:val="20"/>
        </w:rPr>
        <w:t>SE 613 24 Oxelösund</w:t>
      </w:r>
    </w:p>
    <w:p w14:paraId="6D9E1EAE" w14:textId="77777777" w:rsidR="00DB7078" w:rsidRPr="00620DD9" w:rsidRDefault="00DB7078" w:rsidP="005F63ED">
      <w:pPr>
        <w:autoSpaceDE w:val="0"/>
        <w:autoSpaceDN w:val="0"/>
        <w:adjustRightInd w:val="0"/>
        <w:spacing w:line="276" w:lineRule="auto"/>
        <w:jc w:val="both"/>
        <w:rPr>
          <w:rFonts w:cs="Arial"/>
          <w:color w:val="000000"/>
          <w:szCs w:val="20"/>
        </w:rPr>
      </w:pPr>
      <w:r w:rsidRPr="00620DD9">
        <w:rPr>
          <w:rFonts w:cs="Arial"/>
          <w:color w:val="000000"/>
          <w:szCs w:val="20"/>
        </w:rPr>
        <w:t>+46-(0)155-25 80 00</w:t>
      </w:r>
    </w:p>
    <w:p w14:paraId="660BE016" w14:textId="77777777" w:rsidR="007B4311" w:rsidRPr="00620DD9" w:rsidRDefault="007B4311" w:rsidP="005F63ED">
      <w:pPr>
        <w:autoSpaceDE w:val="0"/>
        <w:autoSpaceDN w:val="0"/>
        <w:adjustRightInd w:val="0"/>
        <w:spacing w:line="276" w:lineRule="auto"/>
        <w:jc w:val="both"/>
        <w:rPr>
          <w:rFonts w:cs="Arial"/>
          <w:color w:val="000000"/>
          <w:szCs w:val="20"/>
        </w:rPr>
      </w:pPr>
      <w:hyperlink r:id="rId12" w:history="1">
        <w:r w:rsidRPr="00FE144E">
          <w:rPr>
            <w:rStyle w:val="Hyperlnk"/>
            <w:rFonts w:cs="Arial"/>
            <w:szCs w:val="20"/>
          </w:rPr>
          <w:t>customerservice@oxhamn.se</w:t>
        </w:r>
      </w:hyperlink>
    </w:p>
    <w:p w14:paraId="70A0ABE4" w14:textId="77777777" w:rsidR="00DB7078" w:rsidRDefault="00620DD9" w:rsidP="005F63ED">
      <w:pPr>
        <w:autoSpaceDE w:val="0"/>
        <w:autoSpaceDN w:val="0"/>
        <w:adjustRightInd w:val="0"/>
        <w:spacing w:line="276" w:lineRule="auto"/>
        <w:jc w:val="both"/>
        <w:rPr>
          <w:rFonts w:cs="Arial"/>
          <w:color w:val="000000"/>
          <w:szCs w:val="20"/>
        </w:rPr>
      </w:pPr>
      <w:hyperlink r:id="rId13" w:history="1">
        <w:r w:rsidRPr="00FE144E">
          <w:rPr>
            <w:rStyle w:val="Hyperlnk"/>
            <w:rFonts w:cs="Arial"/>
            <w:szCs w:val="20"/>
          </w:rPr>
          <w:t>www.oxhamn.se</w:t>
        </w:r>
      </w:hyperlink>
    </w:p>
    <w:p w14:paraId="5EEF4C5A" w14:textId="77777777" w:rsidR="00620DD9" w:rsidRDefault="00620DD9" w:rsidP="005F63ED">
      <w:pPr>
        <w:autoSpaceDE w:val="0"/>
        <w:autoSpaceDN w:val="0"/>
        <w:adjustRightInd w:val="0"/>
        <w:spacing w:line="276" w:lineRule="auto"/>
        <w:jc w:val="both"/>
        <w:rPr>
          <w:rFonts w:cs="Arial"/>
          <w:color w:val="000000"/>
          <w:szCs w:val="20"/>
        </w:rPr>
      </w:pPr>
    </w:p>
    <w:p w14:paraId="1D5102B9" w14:textId="77777777" w:rsidR="00E066C8" w:rsidRDefault="009B002D" w:rsidP="00E078A0">
      <w:pPr>
        <w:pStyle w:val="Rubrik3"/>
        <w:rPr>
          <w:lang w:val="en-US"/>
        </w:rPr>
      </w:pPr>
      <w:r w:rsidRPr="00620DD9">
        <w:rPr>
          <w:lang w:val="en-US"/>
        </w:rPr>
        <w:t>Main Gate</w:t>
      </w:r>
      <w:r>
        <w:rPr>
          <w:lang w:val="en-US"/>
        </w:rPr>
        <w:t xml:space="preserve"> </w:t>
      </w:r>
    </w:p>
    <w:p w14:paraId="47E22782" w14:textId="77777777" w:rsidR="00E066C8" w:rsidRPr="00E066C8" w:rsidRDefault="00E066C8" w:rsidP="005F63ED">
      <w:pPr>
        <w:autoSpaceDE w:val="0"/>
        <w:autoSpaceDN w:val="0"/>
        <w:adjustRightInd w:val="0"/>
        <w:spacing w:line="276" w:lineRule="auto"/>
        <w:jc w:val="both"/>
        <w:rPr>
          <w:rFonts w:cs="Arial"/>
          <w:color w:val="000000"/>
          <w:szCs w:val="20"/>
          <w:lang w:val="en-US"/>
        </w:rPr>
      </w:pPr>
      <w:r w:rsidRPr="00E066C8">
        <w:rPr>
          <w:rFonts w:cs="Arial"/>
          <w:color w:val="000000"/>
          <w:szCs w:val="20"/>
          <w:lang w:val="en-US"/>
        </w:rPr>
        <w:t>+46(0) 25</w:t>
      </w:r>
      <w:r>
        <w:rPr>
          <w:rFonts w:cs="Arial"/>
          <w:color w:val="000000"/>
          <w:szCs w:val="20"/>
          <w:lang w:val="en-US"/>
        </w:rPr>
        <w:t xml:space="preserve"> </w:t>
      </w:r>
      <w:r w:rsidRPr="00E066C8">
        <w:rPr>
          <w:rFonts w:cs="Arial"/>
          <w:color w:val="000000"/>
          <w:szCs w:val="20"/>
          <w:lang w:val="en-US"/>
        </w:rPr>
        <w:t>81</w:t>
      </w:r>
      <w:r>
        <w:rPr>
          <w:rFonts w:cs="Arial"/>
          <w:color w:val="000000"/>
          <w:szCs w:val="20"/>
          <w:lang w:val="en-US"/>
        </w:rPr>
        <w:t xml:space="preserve"> </w:t>
      </w:r>
      <w:r w:rsidRPr="00E066C8">
        <w:rPr>
          <w:rFonts w:cs="Arial"/>
          <w:color w:val="000000"/>
          <w:szCs w:val="20"/>
          <w:lang w:val="en-US"/>
        </w:rPr>
        <w:t>00</w:t>
      </w:r>
    </w:p>
    <w:p w14:paraId="4A1277D3" w14:textId="77777777" w:rsidR="00E066C8" w:rsidRDefault="00E066C8" w:rsidP="00E066C8">
      <w:pPr>
        <w:autoSpaceDE w:val="0"/>
        <w:autoSpaceDN w:val="0"/>
        <w:adjustRightInd w:val="0"/>
        <w:spacing w:line="276" w:lineRule="auto"/>
        <w:jc w:val="both"/>
        <w:rPr>
          <w:rFonts w:cs="Arial"/>
          <w:color w:val="000000"/>
          <w:szCs w:val="20"/>
          <w:lang w:val="en-US"/>
        </w:rPr>
      </w:pPr>
      <w:r>
        <w:fldChar w:fldCharType="begin"/>
      </w:r>
      <w:r w:rsidRPr="00B1173A">
        <w:rPr>
          <w:lang w:val="en-GB"/>
        </w:rPr>
        <w:instrText>HYPERLINK "mailto:gate@oxhamn.se"</w:instrText>
      </w:r>
      <w:r>
        <w:fldChar w:fldCharType="separate"/>
      </w:r>
      <w:r w:rsidRPr="00FE144E">
        <w:rPr>
          <w:rStyle w:val="Hyperlnk"/>
          <w:rFonts w:cs="Arial"/>
          <w:szCs w:val="20"/>
          <w:lang w:val="en-US"/>
        </w:rPr>
        <w:t>gate@oxhamn.se</w:t>
      </w:r>
      <w:r>
        <w:rPr>
          <w:rStyle w:val="Hyperlnk"/>
          <w:rFonts w:cs="Arial"/>
          <w:szCs w:val="20"/>
          <w:lang w:val="en-US"/>
        </w:rPr>
        <w:fldChar w:fldCharType="end"/>
      </w:r>
    </w:p>
    <w:p w14:paraId="418BAC13" w14:textId="77777777" w:rsidR="00E066C8" w:rsidRDefault="00E066C8" w:rsidP="005F63ED">
      <w:pPr>
        <w:autoSpaceDE w:val="0"/>
        <w:autoSpaceDN w:val="0"/>
        <w:adjustRightInd w:val="0"/>
        <w:spacing w:line="276" w:lineRule="auto"/>
        <w:jc w:val="both"/>
        <w:rPr>
          <w:rFonts w:cs="Arial"/>
          <w:b/>
          <w:bCs/>
          <w:color w:val="000000"/>
          <w:szCs w:val="20"/>
          <w:lang w:val="en-US"/>
        </w:rPr>
      </w:pPr>
    </w:p>
    <w:p w14:paraId="26552740" w14:textId="2AAB08D5" w:rsidR="009B002D" w:rsidRPr="00620DD9" w:rsidRDefault="00AC1360" w:rsidP="00E078A0">
      <w:pPr>
        <w:pStyle w:val="Rubrik3"/>
        <w:rPr>
          <w:lang w:val="en-US"/>
        </w:rPr>
      </w:pPr>
      <w:r>
        <w:rPr>
          <w:lang w:val="en-US"/>
        </w:rPr>
        <w:t>P</w:t>
      </w:r>
      <w:r w:rsidR="009B002D">
        <w:rPr>
          <w:lang w:val="en-US"/>
        </w:rPr>
        <w:t>FSO</w:t>
      </w:r>
    </w:p>
    <w:p w14:paraId="547928FC" w14:textId="1252AE1A" w:rsidR="009B002D" w:rsidRDefault="009B002D" w:rsidP="005F63ED">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+46(0)155-25 8</w:t>
      </w:r>
      <w:r w:rsidR="004A5E81">
        <w:rPr>
          <w:rFonts w:cs="Arial"/>
          <w:color w:val="000000"/>
          <w:szCs w:val="20"/>
          <w:lang w:val="en-US"/>
        </w:rPr>
        <w:t>0 07</w:t>
      </w:r>
    </w:p>
    <w:p w14:paraId="2619A60E" w14:textId="045BB4BF" w:rsidR="004A5E81" w:rsidRDefault="004A5E81" w:rsidP="005F63ED">
      <w:pPr>
        <w:autoSpaceDE w:val="0"/>
        <w:autoSpaceDN w:val="0"/>
        <w:adjustRightInd w:val="0"/>
        <w:spacing w:line="276" w:lineRule="auto"/>
        <w:jc w:val="both"/>
        <w:rPr>
          <w:rFonts w:cs="Arial"/>
          <w:color w:val="000000"/>
          <w:szCs w:val="20"/>
          <w:lang w:val="en-US"/>
        </w:rPr>
      </w:pPr>
      <w:r>
        <w:fldChar w:fldCharType="begin"/>
      </w:r>
      <w:r w:rsidRPr="00B1173A">
        <w:rPr>
          <w:lang w:val="en-GB"/>
        </w:rPr>
        <w:instrText>HYPERLINK "mailto:hamnskydd@oxhamn.se"</w:instrText>
      </w:r>
      <w:r>
        <w:fldChar w:fldCharType="separate"/>
      </w:r>
      <w:r w:rsidRPr="0007198C">
        <w:rPr>
          <w:rStyle w:val="Hyperlnk"/>
          <w:rFonts w:cs="Arial"/>
          <w:szCs w:val="20"/>
          <w:lang w:val="en-US"/>
        </w:rPr>
        <w:t>hamnskydd@oxhamn.se</w:t>
      </w:r>
      <w:r>
        <w:rPr>
          <w:rStyle w:val="Hyperlnk"/>
          <w:rFonts w:cs="Arial"/>
          <w:szCs w:val="20"/>
          <w:lang w:val="en-US"/>
        </w:rPr>
        <w:fldChar w:fldCharType="end"/>
      </w:r>
      <w:r>
        <w:rPr>
          <w:rFonts w:cs="Arial"/>
          <w:color w:val="000000"/>
          <w:szCs w:val="20"/>
          <w:lang w:val="en-US"/>
        </w:rPr>
        <w:t xml:space="preserve"> </w:t>
      </w:r>
    </w:p>
    <w:p w14:paraId="58811532" w14:textId="77777777" w:rsidR="004A5E81" w:rsidRPr="009B002D" w:rsidRDefault="004A5E81" w:rsidP="005F63ED">
      <w:pPr>
        <w:autoSpaceDE w:val="0"/>
        <w:autoSpaceDN w:val="0"/>
        <w:adjustRightInd w:val="0"/>
        <w:spacing w:line="276" w:lineRule="auto"/>
        <w:jc w:val="both"/>
        <w:rPr>
          <w:rFonts w:cs="Arial"/>
          <w:color w:val="000000"/>
          <w:szCs w:val="20"/>
          <w:lang w:val="en-US"/>
        </w:rPr>
      </w:pPr>
    </w:p>
    <w:p w14:paraId="47264109" w14:textId="7E724F6D" w:rsidR="00DB7078" w:rsidRPr="00620DD9" w:rsidRDefault="00DB7078" w:rsidP="00E078A0">
      <w:pPr>
        <w:pStyle w:val="Rubrik3"/>
        <w:rPr>
          <w:lang w:val="en-US"/>
        </w:rPr>
      </w:pPr>
      <w:r w:rsidRPr="00620DD9">
        <w:rPr>
          <w:lang w:val="en-US"/>
        </w:rPr>
        <w:t>Po</w:t>
      </w:r>
      <w:r w:rsidR="009B002D">
        <w:rPr>
          <w:lang w:val="en-US"/>
        </w:rPr>
        <w:t>rt Authority/Harbor Master</w:t>
      </w:r>
    </w:p>
    <w:p w14:paraId="2199C8EB" w14:textId="29DA064B" w:rsidR="00DB7078" w:rsidRPr="00620DD9" w:rsidRDefault="0064292A" w:rsidP="005F63ED">
      <w:pPr>
        <w:autoSpaceDE w:val="0"/>
        <w:autoSpaceDN w:val="0"/>
        <w:adjustRightInd w:val="0"/>
        <w:spacing w:line="276" w:lineRule="auto"/>
        <w:jc w:val="both"/>
        <w:rPr>
          <w:rFonts w:cs="Arial"/>
          <w:color w:val="000000"/>
          <w:szCs w:val="20"/>
          <w:lang w:val="en-US"/>
        </w:rPr>
      </w:pPr>
      <w:r>
        <w:rPr>
          <w:rFonts w:cs="Arial"/>
          <w:color w:val="000000"/>
          <w:szCs w:val="20"/>
          <w:lang w:val="en-US"/>
        </w:rPr>
        <w:t xml:space="preserve">+46-(0)155-25 81 </w:t>
      </w:r>
      <w:r w:rsidR="004D7758">
        <w:rPr>
          <w:rFonts w:cs="Arial"/>
          <w:color w:val="000000"/>
          <w:szCs w:val="20"/>
          <w:lang w:val="en-US"/>
        </w:rPr>
        <w:t>3</w:t>
      </w:r>
      <w:r w:rsidR="00DB7078" w:rsidRPr="00620DD9">
        <w:rPr>
          <w:rFonts w:cs="Arial"/>
          <w:color w:val="000000"/>
          <w:szCs w:val="20"/>
          <w:lang w:val="en-US"/>
        </w:rPr>
        <w:t>0</w:t>
      </w:r>
    </w:p>
    <w:p w14:paraId="23BDA043" w14:textId="77777777" w:rsidR="00DB7078" w:rsidRDefault="0097622B" w:rsidP="005F63ED">
      <w:pPr>
        <w:autoSpaceDE w:val="0"/>
        <w:autoSpaceDN w:val="0"/>
        <w:adjustRightInd w:val="0"/>
        <w:spacing w:line="276" w:lineRule="auto"/>
        <w:jc w:val="both"/>
        <w:rPr>
          <w:rFonts w:cs="Arial"/>
          <w:color w:val="000000"/>
          <w:szCs w:val="20"/>
          <w:lang w:val="en-US"/>
        </w:rPr>
      </w:pPr>
      <w:r>
        <w:fldChar w:fldCharType="begin"/>
      </w:r>
      <w:r w:rsidRPr="00B1173A">
        <w:rPr>
          <w:lang w:val="en-GB"/>
        </w:rPr>
        <w:instrText>HYPERLINK "mailto:traffic@oxhamn.se"</w:instrText>
      </w:r>
      <w:r>
        <w:fldChar w:fldCharType="separate"/>
      </w:r>
      <w:r w:rsidRPr="00FE144E">
        <w:rPr>
          <w:rStyle w:val="Hyperlnk"/>
          <w:rFonts w:cs="Arial"/>
          <w:szCs w:val="20"/>
          <w:lang w:val="en-US"/>
        </w:rPr>
        <w:t>traffic@oxhamn.se</w:t>
      </w:r>
      <w:r>
        <w:rPr>
          <w:rStyle w:val="Hyperlnk"/>
          <w:rFonts w:cs="Arial"/>
          <w:szCs w:val="20"/>
          <w:lang w:val="en-US"/>
        </w:rPr>
        <w:fldChar w:fldCharType="end"/>
      </w:r>
    </w:p>
    <w:p w14:paraId="3CB9E95B" w14:textId="77777777" w:rsidR="0097622B" w:rsidRPr="00620DD9" w:rsidRDefault="0097622B" w:rsidP="005F63ED">
      <w:pPr>
        <w:autoSpaceDE w:val="0"/>
        <w:autoSpaceDN w:val="0"/>
        <w:adjustRightInd w:val="0"/>
        <w:spacing w:line="276" w:lineRule="auto"/>
        <w:jc w:val="both"/>
        <w:rPr>
          <w:rFonts w:cs="Arial"/>
          <w:color w:val="000000"/>
          <w:szCs w:val="20"/>
          <w:lang w:val="en-US"/>
        </w:rPr>
      </w:pPr>
    </w:p>
    <w:p w14:paraId="433A18AE" w14:textId="77777777" w:rsidR="00DB7078" w:rsidRPr="00620DD9" w:rsidRDefault="00DB7078" w:rsidP="00E078A0">
      <w:pPr>
        <w:pStyle w:val="Rubrik3"/>
        <w:rPr>
          <w:lang w:val="en-US"/>
        </w:rPr>
      </w:pPr>
      <w:r w:rsidRPr="00620DD9">
        <w:rPr>
          <w:lang w:val="en-US"/>
        </w:rPr>
        <w:t>Stevedores</w:t>
      </w:r>
    </w:p>
    <w:p w14:paraId="26D1B623" w14:textId="77777777" w:rsidR="00DB7078" w:rsidRPr="00620DD9" w:rsidRDefault="00DB7078" w:rsidP="005F63ED">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Planning Operations</w:t>
      </w:r>
    </w:p>
    <w:p w14:paraId="564517E8" w14:textId="77777777" w:rsidR="00DB7078" w:rsidRPr="00620DD9" w:rsidRDefault="00DB7078" w:rsidP="005F63ED">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+46-(0)155-25 81 40</w:t>
      </w:r>
    </w:p>
    <w:p w14:paraId="33B30C27" w14:textId="77777777" w:rsidR="00DB7078" w:rsidRDefault="0097622B" w:rsidP="005F63ED">
      <w:pPr>
        <w:autoSpaceDE w:val="0"/>
        <w:autoSpaceDN w:val="0"/>
        <w:adjustRightInd w:val="0"/>
        <w:spacing w:line="276" w:lineRule="auto"/>
        <w:jc w:val="both"/>
        <w:rPr>
          <w:rFonts w:cs="Arial"/>
          <w:color w:val="000000"/>
          <w:szCs w:val="20"/>
          <w:lang w:val="en-US"/>
        </w:rPr>
      </w:pPr>
      <w:r>
        <w:fldChar w:fldCharType="begin"/>
      </w:r>
      <w:r w:rsidRPr="00B1173A">
        <w:rPr>
          <w:lang w:val="en-GB"/>
        </w:rPr>
        <w:instrText>HYPERLINK "mailto:planning@oxhamn.se"</w:instrText>
      </w:r>
      <w:r>
        <w:fldChar w:fldCharType="separate"/>
      </w:r>
      <w:r w:rsidRPr="00FE144E">
        <w:rPr>
          <w:rStyle w:val="Hyperlnk"/>
          <w:rFonts w:cs="Arial"/>
          <w:szCs w:val="20"/>
          <w:lang w:val="en-US"/>
        </w:rPr>
        <w:t>planning@oxhamn.se</w:t>
      </w:r>
      <w:r>
        <w:rPr>
          <w:rStyle w:val="Hyperlnk"/>
          <w:rFonts w:cs="Arial"/>
          <w:szCs w:val="20"/>
          <w:lang w:val="en-US"/>
        </w:rPr>
        <w:fldChar w:fldCharType="end"/>
      </w:r>
    </w:p>
    <w:p w14:paraId="76E60B15" w14:textId="77777777" w:rsidR="0097622B" w:rsidRPr="00620DD9" w:rsidRDefault="0097622B" w:rsidP="005F63ED">
      <w:pPr>
        <w:autoSpaceDE w:val="0"/>
        <w:autoSpaceDN w:val="0"/>
        <w:adjustRightInd w:val="0"/>
        <w:spacing w:line="276" w:lineRule="auto"/>
        <w:jc w:val="both"/>
        <w:rPr>
          <w:rFonts w:cs="Arial"/>
          <w:color w:val="000000"/>
          <w:szCs w:val="20"/>
          <w:lang w:val="en-US"/>
        </w:rPr>
      </w:pPr>
    </w:p>
    <w:p w14:paraId="72441970" w14:textId="77777777" w:rsidR="00DB7078" w:rsidRPr="0097622B" w:rsidRDefault="00DB7078" w:rsidP="00E078A0">
      <w:pPr>
        <w:pStyle w:val="Rubrik3"/>
        <w:rPr>
          <w:lang w:val="en-US"/>
        </w:rPr>
      </w:pPr>
      <w:r w:rsidRPr="0097622B">
        <w:rPr>
          <w:lang w:val="en-US"/>
        </w:rPr>
        <w:t>Foreman</w:t>
      </w:r>
    </w:p>
    <w:p w14:paraId="3990E4C9" w14:textId="77777777" w:rsidR="00DB7078" w:rsidRDefault="00DB7078" w:rsidP="005F63ED">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+46-(0)155-25 81 28</w:t>
      </w:r>
    </w:p>
    <w:p w14:paraId="06A5B9AE" w14:textId="77777777" w:rsidR="00D6389B" w:rsidRDefault="00D6389B" w:rsidP="005F63ED">
      <w:pPr>
        <w:autoSpaceDE w:val="0"/>
        <w:autoSpaceDN w:val="0"/>
        <w:adjustRightInd w:val="0"/>
        <w:spacing w:line="276" w:lineRule="auto"/>
        <w:jc w:val="both"/>
        <w:rPr>
          <w:rFonts w:cs="Arial"/>
          <w:color w:val="000000"/>
          <w:szCs w:val="20"/>
          <w:lang w:val="en-US"/>
        </w:rPr>
      </w:pPr>
      <w:r>
        <w:fldChar w:fldCharType="begin"/>
      </w:r>
      <w:r w:rsidRPr="00B1173A">
        <w:rPr>
          <w:lang w:val="en-GB"/>
        </w:rPr>
        <w:instrText>HYPERLINK "mailto:operations@oxhamn.se"</w:instrText>
      </w:r>
      <w:r>
        <w:fldChar w:fldCharType="separate"/>
      </w:r>
      <w:r w:rsidRPr="00FE144E">
        <w:rPr>
          <w:rStyle w:val="Hyperlnk"/>
          <w:rFonts w:cs="Arial"/>
          <w:szCs w:val="20"/>
          <w:lang w:val="en-US"/>
        </w:rPr>
        <w:t>operations@oxhamn.se</w:t>
      </w:r>
      <w:r>
        <w:rPr>
          <w:rStyle w:val="Hyperlnk"/>
          <w:rFonts w:cs="Arial"/>
          <w:szCs w:val="20"/>
          <w:lang w:val="en-US"/>
        </w:rPr>
        <w:fldChar w:fldCharType="end"/>
      </w:r>
    </w:p>
    <w:p w14:paraId="39297D35" w14:textId="77777777" w:rsidR="002169BE" w:rsidRDefault="002169BE" w:rsidP="00E078A0">
      <w:pPr>
        <w:pStyle w:val="Rubrik3"/>
        <w:rPr>
          <w:lang w:val="en-US"/>
        </w:rPr>
      </w:pPr>
    </w:p>
    <w:p w14:paraId="53FAED99" w14:textId="4F7AE82A" w:rsidR="00DB7078" w:rsidRPr="00620DD9" w:rsidRDefault="00DB7078" w:rsidP="00E078A0">
      <w:pPr>
        <w:pStyle w:val="Rubrik3"/>
        <w:rPr>
          <w:lang w:val="en-US"/>
        </w:rPr>
      </w:pPr>
      <w:r w:rsidRPr="00620DD9">
        <w:rPr>
          <w:lang w:val="en-US"/>
        </w:rPr>
        <w:t>Boatmen</w:t>
      </w:r>
    </w:p>
    <w:p w14:paraId="5C79E7FD" w14:textId="77777777" w:rsidR="00DB7078" w:rsidRPr="00620DD9" w:rsidRDefault="00DB7078" w:rsidP="005F63ED">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+46-(0)155-25 80 48</w:t>
      </w:r>
    </w:p>
    <w:p w14:paraId="4BC5B3D8" w14:textId="77777777" w:rsidR="00DB7078" w:rsidRDefault="00DB7078" w:rsidP="005F63ED">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Mobile: +46-(0)70-640 93 39</w:t>
      </w:r>
    </w:p>
    <w:p w14:paraId="7A9144A0" w14:textId="77777777" w:rsidR="0097622B" w:rsidRDefault="0097622B" w:rsidP="005F63ED">
      <w:pPr>
        <w:autoSpaceDE w:val="0"/>
        <w:autoSpaceDN w:val="0"/>
        <w:adjustRightInd w:val="0"/>
        <w:spacing w:line="276" w:lineRule="auto"/>
        <w:jc w:val="both"/>
        <w:rPr>
          <w:rFonts w:cs="Arial"/>
          <w:color w:val="000000"/>
          <w:szCs w:val="20"/>
          <w:lang w:val="en-US"/>
        </w:rPr>
      </w:pPr>
      <w:r>
        <w:rPr>
          <w:rFonts w:cs="Arial"/>
          <w:color w:val="000000"/>
          <w:szCs w:val="20"/>
          <w:lang w:val="en-US"/>
        </w:rPr>
        <w:t>VHF: Channel 12 (close to berth)</w:t>
      </w:r>
    </w:p>
    <w:p w14:paraId="6DE60263" w14:textId="757ECC95" w:rsidR="00103809" w:rsidRDefault="00476649" w:rsidP="005F63ED">
      <w:pPr>
        <w:autoSpaceDE w:val="0"/>
        <w:autoSpaceDN w:val="0"/>
        <w:adjustRightInd w:val="0"/>
        <w:spacing w:line="276" w:lineRule="auto"/>
        <w:jc w:val="both"/>
        <w:rPr>
          <w:rFonts w:cs="Arial"/>
          <w:color w:val="000000"/>
          <w:szCs w:val="20"/>
          <w:lang w:val="en-US"/>
        </w:rPr>
      </w:pPr>
      <w:r>
        <w:fldChar w:fldCharType="begin"/>
      </w:r>
      <w:r w:rsidRPr="00B1173A">
        <w:rPr>
          <w:lang w:val="en-GB"/>
        </w:rPr>
        <w:instrText>HYPERLINK "mailto:batman@oxhamn.se"</w:instrText>
      </w:r>
      <w:r>
        <w:fldChar w:fldCharType="separate"/>
      </w:r>
      <w:r w:rsidRPr="004D3CDD">
        <w:rPr>
          <w:rStyle w:val="Hyperlnk"/>
          <w:rFonts w:cs="Arial"/>
          <w:szCs w:val="20"/>
          <w:lang w:val="en-US"/>
        </w:rPr>
        <w:t>batman@oxhamn.se</w:t>
      </w:r>
      <w:r>
        <w:rPr>
          <w:rStyle w:val="Hyperlnk"/>
          <w:rFonts w:cs="Arial"/>
          <w:szCs w:val="20"/>
          <w:lang w:val="en-US"/>
        </w:rPr>
        <w:fldChar w:fldCharType="end"/>
      </w:r>
      <w:r>
        <w:rPr>
          <w:rFonts w:cs="Arial"/>
          <w:color w:val="000000"/>
          <w:szCs w:val="20"/>
          <w:lang w:val="en-US"/>
        </w:rPr>
        <w:t xml:space="preserve"> </w:t>
      </w:r>
    </w:p>
    <w:p w14:paraId="2EAC73B4" w14:textId="77777777" w:rsidR="0097622B" w:rsidRPr="00620DD9" w:rsidRDefault="0097622B" w:rsidP="005F63ED">
      <w:pPr>
        <w:autoSpaceDE w:val="0"/>
        <w:autoSpaceDN w:val="0"/>
        <w:adjustRightInd w:val="0"/>
        <w:spacing w:line="276" w:lineRule="auto"/>
        <w:jc w:val="both"/>
        <w:rPr>
          <w:rFonts w:cs="Arial"/>
          <w:color w:val="000000"/>
          <w:szCs w:val="20"/>
          <w:lang w:val="en-US"/>
        </w:rPr>
      </w:pPr>
    </w:p>
    <w:p w14:paraId="54CE62D3" w14:textId="77777777" w:rsidR="003B2E60" w:rsidRDefault="003B2E60" w:rsidP="00E078A0">
      <w:pPr>
        <w:pStyle w:val="Rubrik3"/>
        <w:rPr>
          <w:lang w:val="en-US"/>
        </w:rPr>
      </w:pPr>
    </w:p>
    <w:p w14:paraId="28E92183" w14:textId="77777777" w:rsidR="003B2E60" w:rsidRDefault="003B2E60" w:rsidP="00E078A0">
      <w:pPr>
        <w:pStyle w:val="Rubrik3"/>
        <w:rPr>
          <w:lang w:val="en-US"/>
        </w:rPr>
      </w:pPr>
    </w:p>
    <w:p w14:paraId="28DF94C3" w14:textId="0CB222AE" w:rsidR="00DB7078" w:rsidRPr="00620DD9" w:rsidRDefault="00DB7078" w:rsidP="00E078A0">
      <w:pPr>
        <w:pStyle w:val="Rubrik3"/>
        <w:rPr>
          <w:lang w:val="en-US"/>
        </w:rPr>
      </w:pPr>
      <w:r w:rsidRPr="00620DD9">
        <w:rPr>
          <w:lang w:val="en-US"/>
        </w:rPr>
        <w:t>Tugs</w:t>
      </w:r>
    </w:p>
    <w:p w14:paraId="245AC48C" w14:textId="77777777" w:rsidR="00DB7078" w:rsidRPr="00620DD9" w:rsidRDefault="00DB7078" w:rsidP="005F63ED">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Svitzer Scandinavia</w:t>
      </w:r>
    </w:p>
    <w:p w14:paraId="4933022E" w14:textId="77777777" w:rsidR="00DB7078" w:rsidRPr="00620DD9" w:rsidRDefault="00DB7078" w:rsidP="005F63ED">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+46-(0)31-10 97 10</w:t>
      </w:r>
    </w:p>
    <w:p w14:paraId="44E777F3" w14:textId="77777777" w:rsidR="00DB7078" w:rsidRDefault="0097622B" w:rsidP="005F63ED">
      <w:pPr>
        <w:autoSpaceDE w:val="0"/>
        <w:autoSpaceDN w:val="0"/>
        <w:adjustRightInd w:val="0"/>
        <w:spacing w:line="276" w:lineRule="auto"/>
        <w:jc w:val="both"/>
        <w:rPr>
          <w:rFonts w:cs="Arial"/>
          <w:color w:val="000000"/>
          <w:szCs w:val="20"/>
          <w:lang w:val="en-US"/>
        </w:rPr>
      </w:pPr>
      <w:r>
        <w:fldChar w:fldCharType="begin"/>
      </w:r>
      <w:r w:rsidRPr="00B1173A">
        <w:rPr>
          <w:lang w:val="en-GB"/>
        </w:rPr>
        <w:instrText>HYPERLINK "mailto:operations@svitzer.se"</w:instrText>
      </w:r>
      <w:r>
        <w:fldChar w:fldCharType="separate"/>
      </w:r>
      <w:r w:rsidRPr="00FE144E">
        <w:rPr>
          <w:rStyle w:val="Hyperlnk"/>
          <w:rFonts w:cs="Arial"/>
          <w:szCs w:val="20"/>
          <w:lang w:val="en-US"/>
        </w:rPr>
        <w:t>operations@svitzer.se</w:t>
      </w:r>
      <w:r>
        <w:rPr>
          <w:rStyle w:val="Hyperlnk"/>
          <w:rFonts w:cs="Arial"/>
          <w:szCs w:val="20"/>
          <w:lang w:val="en-US"/>
        </w:rPr>
        <w:fldChar w:fldCharType="end"/>
      </w:r>
    </w:p>
    <w:p w14:paraId="7EF18BED" w14:textId="77777777" w:rsidR="0097622B" w:rsidRPr="00620DD9" w:rsidRDefault="0097622B" w:rsidP="005F63ED">
      <w:pPr>
        <w:autoSpaceDE w:val="0"/>
        <w:autoSpaceDN w:val="0"/>
        <w:adjustRightInd w:val="0"/>
        <w:spacing w:line="276" w:lineRule="auto"/>
        <w:jc w:val="both"/>
        <w:rPr>
          <w:rFonts w:cs="Arial"/>
          <w:color w:val="000000"/>
          <w:szCs w:val="20"/>
          <w:lang w:val="en-US"/>
        </w:rPr>
      </w:pPr>
    </w:p>
    <w:p w14:paraId="1391FD75" w14:textId="77777777" w:rsidR="00DB7078" w:rsidRPr="00620DD9" w:rsidRDefault="00DB7078" w:rsidP="00E078A0">
      <w:pPr>
        <w:pStyle w:val="Rubrik3"/>
        <w:rPr>
          <w:lang w:val="en-US"/>
        </w:rPr>
      </w:pPr>
      <w:r w:rsidRPr="00620DD9">
        <w:rPr>
          <w:lang w:val="en-US"/>
        </w:rPr>
        <w:t>Vessel Traffic Service (VTS)</w:t>
      </w:r>
    </w:p>
    <w:p w14:paraId="62B53CCE" w14:textId="77777777" w:rsidR="00DB7078" w:rsidRPr="00E078A0" w:rsidRDefault="00DB7078" w:rsidP="005F63ED">
      <w:pPr>
        <w:autoSpaceDE w:val="0"/>
        <w:autoSpaceDN w:val="0"/>
        <w:adjustRightInd w:val="0"/>
        <w:spacing w:line="276" w:lineRule="auto"/>
        <w:jc w:val="both"/>
        <w:rPr>
          <w:rFonts w:cs="Arial"/>
          <w:color w:val="000000"/>
          <w:szCs w:val="20"/>
          <w:lang w:val="en-US"/>
        </w:rPr>
      </w:pPr>
      <w:r w:rsidRPr="00E078A0">
        <w:rPr>
          <w:rFonts w:cs="Arial"/>
          <w:color w:val="000000"/>
          <w:szCs w:val="20"/>
          <w:lang w:val="en-US"/>
        </w:rPr>
        <w:t>+46-(0)</w:t>
      </w:r>
      <w:r w:rsidR="00D6389B" w:rsidRPr="00E078A0">
        <w:rPr>
          <w:rFonts w:cs="Arial"/>
          <w:color w:val="000000"/>
          <w:sz w:val="17"/>
          <w:szCs w:val="17"/>
          <w:shd w:val="clear" w:color="auto" w:fill="FFFFFF"/>
          <w:lang w:val="en-US"/>
        </w:rPr>
        <w:t xml:space="preserve"> </w:t>
      </w:r>
      <w:r w:rsidR="00D6389B" w:rsidRPr="00E078A0">
        <w:rPr>
          <w:rFonts w:cs="Arial"/>
          <w:color w:val="000000"/>
          <w:szCs w:val="20"/>
          <w:shd w:val="clear" w:color="auto" w:fill="FFFFFF"/>
          <w:lang w:val="en-US"/>
        </w:rPr>
        <w:t>771-630675</w:t>
      </w:r>
    </w:p>
    <w:p w14:paraId="5DEA99BA" w14:textId="77777777" w:rsidR="00D6389B" w:rsidRPr="00E078A0" w:rsidRDefault="00D6389B" w:rsidP="005F63ED">
      <w:pPr>
        <w:autoSpaceDE w:val="0"/>
        <w:autoSpaceDN w:val="0"/>
        <w:adjustRightInd w:val="0"/>
        <w:spacing w:line="276" w:lineRule="auto"/>
        <w:jc w:val="both"/>
        <w:rPr>
          <w:rFonts w:cs="Arial"/>
          <w:color w:val="000000"/>
          <w:szCs w:val="20"/>
          <w:lang w:val="en-US"/>
        </w:rPr>
      </w:pPr>
      <w:r>
        <w:fldChar w:fldCharType="begin"/>
      </w:r>
      <w:r w:rsidRPr="00B1173A">
        <w:rPr>
          <w:lang w:val="en-GB"/>
        </w:rPr>
        <w:instrText>HYPERLINK "mailto:vtsec@sjofartsverket.se"</w:instrText>
      </w:r>
      <w:r>
        <w:fldChar w:fldCharType="separate"/>
      </w:r>
      <w:r w:rsidRPr="00E078A0">
        <w:rPr>
          <w:rStyle w:val="Hyperlnk"/>
          <w:rFonts w:cs="Arial"/>
          <w:szCs w:val="20"/>
          <w:lang w:val="en-US"/>
        </w:rPr>
        <w:t>vtsec@sjofartsverket.se</w:t>
      </w:r>
      <w:r>
        <w:rPr>
          <w:rStyle w:val="Hyperlnk"/>
          <w:rFonts w:cs="Arial"/>
          <w:szCs w:val="20"/>
          <w:lang w:val="en-US"/>
        </w:rPr>
        <w:fldChar w:fldCharType="end"/>
      </w:r>
    </w:p>
    <w:p w14:paraId="0C186E2F" w14:textId="77777777" w:rsidR="009B002D" w:rsidRPr="00E078A0" w:rsidRDefault="00727168" w:rsidP="005F63ED">
      <w:pPr>
        <w:autoSpaceDE w:val="0"/>
        <w:autoSpaceDN w:val="0"/>
        <w:adjustRightInd w:val="0"/>
        <w:spacing w:line="276" w:lineRule="auto"/>
        <w:jc w:val="both"/>
        <w:rPr>
          <w:rFonts w:cs="Arial"/>
          <w:color w:val="000000"/>
          <w:szCs w:val="20"/>
          <w:lang w:val="en-US"/>
        </w:rPr>
      </w:pPr>
      <w:r w:rsidRPr="00E078A0">
        <w:rPr>
          <w:rFonts w:cs="Arial"/>
          <w:color w:val="000000"/>
          <w:szCs w:val="20"/>
          <w:lang w:val="en-US"/>
        </w:rPr>
        <w:t>VHF: Channel 9</w:t>
      </w:r>
    </w:p>
    <w:p w14:paraId="2047ACFC" w14:textId="77777777" w:rsidR="009B002D" w:rsidRPr="00E078A0" w:rsidRDefault="009B002D" w:rsidP="005F63ED">
      <w:pPr>
        <w:autoSpaceDE w:val="0"/>
        <w:autoSpaceDN w:val="0"/>
        <w:adjustRightInd w:val="0"/>
        <w:spacing w:line="276" w:lineRule="auto"/>
        <w:jc w:val="both"/>
        <w:rPr>
          <w:rFonts w:cs="Arial"/>
          <w:color w:val="000000"/>
          <w:szCs w:val="20"/>
          <w:lang w:val="en-US"/>
        </w:rPr>
      </w:pPr>
    </w:p>
    <w:p w14:paraId="09C9A588" w14:textId="77777777" w:rsidR="00800125" w:rsidRPr="00D20F2B" w:rsidRDefault="00800125" w:rsidP="00E078A0">
      <w:pPr>
        <w:pStyle w:val="Rubrik3"/>
        <w:rPr>
          <w:lang w:val="en-US"/>
        </w:rPr>
      </w:pPr>
      <w:r w:rsidRPr="78378F1E">
        <w:rPr>
          <w:lang w:val="en-US"/>
        </w:rPr>
        <w:t>Port Guides (transport between ship and gate, and v.v.)</w:t>
      </w:r>
    </w:p>
    <w:p w14:paraId="7C8D2797" w14:textId="464C145C" w:rsidR="78378F1E" w:rsidRPr="001D2489" w:rsidRDefault="78378F1E" w:rsidP="78378F1E">
      <w:pPr>
        <w:spacing w:line="276" w:lineRule="auto"/>
        <w:jc w:val="both"/>
        <w:rPr>
          <w:lang w:val="en-US"/>
        </w:rPr>
      </w:pPr>
      <w:r w:rsidRPr="78378F1E">
        <w:rPr>
          <w:rFonts w:eastAsia="Arial" w:cs="Arial"/>
          <w:szCs w:val="20"/>
          <w:lang w:val="en-US"/>
        </w:rPr>
        <w:t xml:space="preserve">Phone number +46 (0)730-795290, email </w:t>
      </w:r>
      <w:r>
        <w:fldChar w:fldCharType="begin"/>
      </w:r>
      <w:r w:rsidRPr="00B1173A">
        <w:rPr>
          <w:lang w:val="en-GB"/>
        </w:rPr>
        <w:instrText>HYPERLINK "mailto:ledsagare@oxhamn.se" \h</w:instrText>
      </w:r>
      <w:r>
        <w:fldChar w:fldCharType="separate"/>
      </w:r>
      <w:r w:rsidRPr="78378F1E">
        <w:rPr>
          <w:rStyle w:val="Hyperlnk"/>
          <w:rFonts w:eastAsia="Arial" w:cs="Arial"/>
          <w:szCs w:val="20"/>
          <w:lang w:val="en-US"/>
        </w:rPr>
        <w:t>ledsagare@oxhamn.se</w:t>
      </w:r>
      <w:r>
        <w:rPr>
          <w:rStyle w:val="Hyperlnk"/>
          <w:rFonts w:eastAsia="Arial" w:cs="Arial"/>
          <w:szCs w:val="20"/>
          <w:lang w:val="en-US"/>
        </w:rPr>
        <w:fldChar w:fldCharType="end"/>
      </w:r>
      <w:r w:rsidRPr="78378F1E">
        <w:rPr>
          <w:rFonts w:eastAsia="Arial" w:cs="Arial"/>
          <w:szCs w:val="20"/>
          <w:lang w:val="en-US"/>
        </w:rPr>
        <w:t xml:space="preserve"> </w:t>
      </w:r>
    </w:p>
    <w:p w14:paraId="6FB15608" w14:textId="041A9386" w:rsidR="78378F1E" w:rsidRPr="001D2489" w:rsidRDefault="78378F1E" w:rsidP="78378F1E">
      <w:pPr>
        <w:spacing w:line="276" w:lineRule="auto"/>
        <w:jc w:val="both"/>
        <w:rPr>
          <w:lang w:val="en-US"/>
        </w:rPr>
      </w:pPr>
      <w:r w:rsidRPr="35BB4DEE">
        <w:rPr>
          <w:rFonts w:eastAsia="Arial" w:cs="Arial"/>
          <w:szCs w:val="20"/>
          <w:lang w:val="en-US"/>
        </w:rPr>
        <w:t>Duty hours Monday-</w:t>
      </w:r>
      <w:r w:rsidR="00344763">
        <w:rPr>
          <w:rFonts w:eastAsia="Arial" w:cs="Arial"/>
          <w:szCs w:val="20"/>
          <w:lang w:val="en-US"/>
        </w:rPr>
        <w:t>Thursday</w:t>
      </w:r>
      <w:r w:rsidRPr="35BB4DEE">
        <w:rPr>
          <w:rFonts w:eastAsia="Arial" w:cs="Arial"/>
          <w:szCs w:val="20"/>
          <w:lang w:val="en-US"/>
        </w:rPr>
        <w:t xml:space="preserve"> except public holidays: 06</w:t>
      </w:r>
      <w:r w:rsidR="00586DD1">
        <w:rPr>
          <w:rFonts w:eastAsia="Arial" w:cs="Arial"/>
          <w:szCs w:val="20"/>
          <w:lang w:val="en-US"/>
        </w:rPr>
        <w:t>15</w:t>
      </w:r>
      <w:r w:rsidRPr="35BB4DEE">
        <w:rPr>
          <w:rFonts w:eastAsia="Arial" w:cs="Arial"/>
          <w:szCs w:val="20"/>
          <w:lang w:val="en-US"/>
        </w:rPr>
        <w:t>-</w:t>
      </w:r>
      <w:r w:rsidR="00344763">
        <w:rPr>
          <w:rFonts w:eastAsia="Arial" w:cs="Arial"/>
          <w:szCs w:val="20"/>
          <w:lang w:val="en-US"/>
        </w:rPr>
        <w:t>2</w:t>
      </w:r>
      <w:r w:rsidR="001F73D2">
        <w:rPr>
          <w:rFonts w:eastAsia="Arial" w:cs="Arial"/>
          <w:szCs w:val="20"/>
          <w:lang w:val="en-US"/>
        </w:rPr>
        <w:t>20</w:t>
      </w:r>
      <w:r w:rsidRPr="35BB4DEE">
        <w:rPr>
          <w:rFonts w:eastAsia="Arial" w:cs="Arial"/>
          <w:szCs w:val="20"/>
          <w:lang w:val="en-US"/>
        </w:rPr>
        <w:t xml:space="preserve">0, </w:t>
      </w:r>
      <w:r w:rsidR="001F73D2">
        <w:rPr>
          <w:rFonts w:eastAsia="Arial" w:cs="Arial"/>
          <w:szCs w:val="20"/>
          <w:lang w:val="en-US"/>
        </w:rPr>
        <w:t xml:space="preserve">Fridays </w:t>
      </w:r>
      <w:r w:rsidRPr="35BB4DEE">
        <w:rPr>
          <w:rFonts w:eastAsia="Arial" w:cs="Arial"/>
          <w:szCs w:val="20"/>
          <w:lang w:val="en-US"/>
        </w:rPr>
        <w:t>0</w:t>
      </w:r>
      <w:r w:rsidR="001F73D2">
        <w:rPr>
          <w:rFonts w:eastAsia="Arial" w:cs="Arial"/>
          <w:szCs w:val="20"/>
          <w:lang w:val="en-US"/>
        </w:rPr>
        <w:t>6</w:t>
      </w:r>
      <w:r w:rsidR="00586DD1">
        <w:rPr>
          <w:rFonts w:eastAsia="Arial" w:cs="Arial"/>
          <w:szCs w:val="20"/>
          <w:lang w:val="en-US"/>
        </w:rPr>
        <w:t>15</w:t>
      </w:r>
      <w:r w:rsidRPr="35BB4DEE">
        <w:rPr>
          <w:rFonts w:eastAsia="Arial" w:cs="Arial"/>
          <w:szCs w:val="20"/>
          <w:lang w:val="en-US"/>
        </w:rPr>
        <w:t>-1</w:t>
      </w:r>
      <w:r w:rsidR="001F73D2">
        <w:rPr>
          <w:rFonts w:eastAsia="Arial" w:cs="Arial"/>
          <w:szCs w:val="20"/>
          <w:lang w:val="en-US"/>
        </w:rPr>
        <w:t>8</w:t>
      </w:r>
      <w:r w:rsidRPr="35BB4DEE">
        <w:rPr>
          <w:rFonts w:eastAsia="Arial" w:cs="Arial"/>
          <w:szCs w:val="20"/>
          <w:lang w:val="en-US"/>
        </w:rPr>
        <w:t>.00</w:t>
      </w:r>
      <w:r w:rsidR="001F73D2">
        <w:rPr>
          <w:rFonts w:eastAsia="Arial" w:cs="Arial"/>
          <w:szCs w:val="20"/>
          <w:lang w:val="en-US"/>
        </w:rPr>
        <w:t xml:space="preserve"> hr</w:t>
      </w:r>
      <w:r w:rsidRPr="35BB4DEE">
        <w:rPr>
          <w:rFonts w:eastAsia="Arial" w:cs="Arial"/>
          <w:szCs w:val="20"/>
          <w:lang w:val="en-US"/>
        </w:rPr>
        <w:t>s.</w:t>
      </w:r>
    </w:p>
    <w:p w14:paraId="19BFEF1C" w14:textId="47D4A88E" w:rsidR="78378F1E" w:rsidRPr="001D2489" w:rsidRDefault="78378F1E" w:rsidP="78378F1E">
      <w:pPr>
        <w:spacing w:line="276" w:lineRule="auto"/>
        <w:jc w:val="both"/>
        <w:rPr>
          <w:lang w:val="en-US"/>
        </w:rPr>
      </w:pPr>
      <w:r w:rsidRPr="78378F1E">
        <w:rPr>
          <w:rFonts w:eastAsia="Arial" w:cs="Arial"/>
          <w:szCs w:val="20"/>
          <w:lang w:val="en-US"/>
        </w:rPr>
        <w:t xml:space="preserve"> </w:t>
      </w:r>
    </w:p>
    <w:p w14:paraId="05024CDA" w14:textId="32A443BE" w:rsidR="78378F1E" w:rsidRDefault="00AA4719" w:rsidP="78378F1E">
      <w:pPr>
        <w:spacing w:line="276" w:lineRule="auto"/>
        <w:jc w:val="both"/>
        <w:rPr>
          <w:rFonts w:eastAsia="MS Mincho"/>
          <w:szCs w:val="20"/>
          <w:lang w:val="en-US"/>
        </w:rPr>
      </w:pPr>
      <w:r>
        <w:rPr>
          <w:rFonts w:eastAsia="Arial" w:cs="Arial"/>
          <w:lang w:val="en-US"/>
        </w:rPr>
        <w:t>W</w:t>
      </w:r>
      <w:r w:rsidR="78378F1E" w:rsidRPr="1AE75BA8">
        <w:rPr>
          <w:rFonts w:eastAsia="Arial" w:cs="Arial"/>
          <w:lang w:val="en-US"/>
        </w:rPr>
        <w:t xml:space="preserve">eekends and public holidays 1230-1430 hrs. and 1630-1830 hrs., a shuttle bus can be ordered for the transport between ship and gate or vice versa (two hours’ notice). Kindly call +46 155 217500 (Taxi </w:t>
      </w:r>
      <w:proofErr w:type="spellStart"/>
      <w:r w:rsidR="78378F1E" w:rsidRPr="1AE75BA8">
        <w:rPr>
          <w:rFonts w:eastAsia="Arial" w:cs="Arial"/>
          <w:lang w:val="en-US"/>
        </w:rPr>
        <w:t>Nykoping</w:t>
      </w:r>
      <w:proofErr w:type="spellEnd"/>
      <w:r w:rsidR="78378F1E" w:rsidRPr="1AE75BA8">
        <w:rPr>
          <w:rFonts w:eastAsia="Arial" w:cs="Arial"/>
          <w:lang w:val="en-US"/>
        </w:rPr>
        <w:t xml:space="preserve"> </w:t>
      </w:r>
      <w:proofErr w:type="spellStart"/>
      <w:r w:rsidR="78378F1E" w:rsidRPr="1AE75BA8">
        <w:rPr>
          <w:rFonts w:eastAsia="Arial" w:cs="Arial"/>
          <w:lang w:val="en-US"/>
        </w:rPr>
        <w:t>Oxelosund</w:t>
      </w:r>
      <w:proofErr w:type="spellEnd"/>
      <w:r w:rsidR="78378F1E" w:rsidRPr="1AE75BA8">
        <w:rPr>
          <w:rFonts w:eastAsia="Arial" w:cs="Arial"/>
          <w:lang w:val="en-US"/>
        </w:rPr>
        <w:t xml:space="preserve">) and mention “shuttle service Port of </w:t>
      </w:r>
      <w:proofErr w:type="spellStart"/>
      <w:r w:rsidR="78378F1E" w:rsidRPr="1AE75BA8">
        <w:rPr>
          <w:rFonts w:eastAsia="Arial" w:cs="Arial"/>
          <w:lang w:val="en-US"/>
        </w:rPr>
        <w:t>Oxelosund</w:t>
      </w:r>
      <w:proofErr w:type="spellEnd"/>
      <w:r w:rsidR="78378F1E" w:rsidRPr="1AE75BA8">
        <w:rPr>
          <w:rFonts w:eastAsia="Arial" w:cs="Arial"/>
          <w:lang w:val="en-US"/>
        </w:rPr>
        <w:t>”, the port and quay you wish the service to/from, and the name of your ship.</w:t>
      </w:r>
    </w:p>
    <w:p w14:paraId="5CD341FD" w14:textId="723BE0D9" w:rsidR="00727168" w:rsidRPr="00E078A0" w:rsidRDefault="00DB7078" w:rsidP="00CE6F09">
      <w:pPr>
        <w:pStyle w:val="Rubrik2"/>
        <w:rPr>
          <w:lang w:val="en-US"/>
        </w:rPr>
      </w:pPr>
      <w:r w:rsidRPr="00E078A0">
        <w:rPr>
          <w:lang w:val="en-US"/>
        </w:rPr>
        <w:t>General</w:t>
      </w:r>
    </w:p>
    <w:p w14:paraId="2F976A6B" w14:textId="574FE1D7" w:rsidR="00DB7078" w:rsidRDefault="004734D7" w:rsidP="005F63ED">
      <w:pPr>
        <w:autoSpaceDE w:val="0"/>
        <w:autoSpaceDN w:val="0"/>
        <w:adjustRightInd w:val="0"/>
        <w:spacing w:line="276" w:lineRule="auto"/>
        <w:jc w:val="both"/>
        <w:rPr>
          <w:rFonts w:cs="Arial"/>
          <w:color w:val="000000"/>
          <w:lang w:val="en-US"/>
        </w:rPr>
      </w:pPr>
      <w:r w:rsidRPr="6759E7C0">
        <w:rPr>
          <w:rFonts w:cs="Arial"/>
          <w:color w:val="000000" w:themeColor="text1"/>
          <w:lang w:val="en-US"/>
        </w:rPr>
        <w:t>These i</w:t>
      </w:r>
      <w:r w:rsidR="003F650C" w:rsidRPr="6759E7C0">
        <w:rPr>
          <w:rFonts w:cs="Arial"/>
          <w:color w:val="000000" w:themeColor="text1"/>
          <w:lang w:val="en-US"/>
        </w:rPr>
        <w:t xml:space="preserve">nstructions </w:t>
      </w:r>
      <w:r w:rsidRPr="6759E7C0">
        <w:rPr>
          <w:rFonts w:cs="Arial"/>
          <w:color w:val="000000" w:themeColor="text1"/>
          <w:lang w:val="en-US"/>
        </w:rPr>
        <w:t xml:space="preserve">comply </w:t>
      </w:r>
      <w:r w:rsidR="00DB7078" w:rsidRPr="6759E7C0">
        <w:rPr>
          <w:rFonts w:cs="Arial"/>
          <w:color w:val="000000" w:themeColor="text1"/>
          <w:lang w:val="en-US"/>
        </w:rPr>
        <w:t>w</w:t>
      </w:r>
      <w:r w:rsidR="00D97445" w:rsidRPr="6759E7C0">
        <w:rPr>
          <w:rFonts w:cs="Arial"/>
          <w:color w:val="000000" w:themeColor="text1"/>
          <w:lang w:val="en-US"/>
        </w:rPr>
        <w:t>ith</w:t>
      </w:r>
      <w:r w:rsidR="00E77791" w:rsidRPr="6759E7C0">
        <w:rPr>
          <w:rFonts w:cs="Arial"/>
          <w:color w:val="000000" w:themeColor="text1"/>
          <w:lang w:val="en-US"/>
        </w:rPr>
        <w:t xml:space="preserve"> </w:t>
      </w:r>
      <w:r w:rsidR="00114158" w:rsidRPr="6759E7C0">
        <w:rPr>
          <w:rFonts w:cs="Arial"/>
          <w:color w:val="000000" w:themeColor="text1"/>
          <w:lang w:val="en-US"/>
        </w:rPr>
        <w:t>the</w:t>
      </w:r>
      <w:r w:rsidR="00DB7078" w:rsidRPr="6759E7C0">
        <w:rPr>
          <w:rFonts w:cs="Arial"/>
          <w:color w:val="000000" w:themeColor="text1"/>
          <w:lang w:val="en-US"/>
        </w:rPr>
        <w:t xml:space="preserve"> Port Regulations as well as other </w:t>
      </w:r>
      <w:proofErr w:type="gramStart"/>
      <w:r w:rsidR="00DB7078" w:rsidRPr="6759E7C0">
        <w:rPr>
          <w:rFonts w:cs="Arial"/>
          <w:color w:val="000000" w:themeColor="text1"/>
          <w:lang w:val="en-US"/>
        </w:rPr>
        <w:t>bye-laws</w:t>
      </w:r>
      <w:proofErr w:type="gramEnd"/>
      <w:r w:rsidR="00DB7078" w:rsidRPr="6759E7C0">
        <w:rPr>
          <w:rFonts w:cs="Arial"/>
          <w:color w:val="000000" w:themeColor="text1"/>
          <w:lang w:val="en-US"/>
        </w:rPr>
        <w:t>. The above publication</w:t>
      </w:r>
      <w:r w:rsidR="003F650C" w:rsidRPr="6759E7C0">
        <w:rPr>
          <w:rFonts w:cs="Arial"/>
          <w:color w:val="000000" w:themeColor="text1"/>
          <w:lang w:val="en-US"/>
        </w:rPr>
        <w:t xml:space="preserve"> may be ordered from Oxelösunds Hamn AB or downloaded from </w:t>
      </w:r>
      <w:r w:rsidR="003F650C">
        <w:fldChar w:fldCharType="begin"/>
      </w:r>
      <w:r w:rsidR="003F650C" w:rsidRPr="00B1173A">
        <w:rPr>
          <w:lang w:val="en-GB"/>
        </w:rPr>
        <w:instrText>HYPERLINK "http://www.oxhamn.se" \h</w:instrText>
      </w:r>
      <w:r w:rsidR="003F650C">
        <w:fldChar w:fldCharType="separate"/>
      </w:r>
      <w:r w:rsidR="003F650C" w:rsidRPr="6759E7C0">
        <w:rPr>
          <w:rStyle w:val="Hyperlnk"/>
          <w:rFonts w:cs="Arial"/>
          <w:lang w:val="en-US"/>
        </w:rPr>
        <w:t>www.oxhamn.se</w:t>
      </w:r>
      <w:r w:rsidR="003F650C">
        <w:rPr>
          <w:rStyle w:val="Hyperlnk"/>
          <w:rFonts w:cs="Arial"/>
          <w:lang w:val="en-US"/>
        </w:rPr>
        <w:fldChar w:fldCharType="end"/>
      </w:r>
      <w:r w:rsidR="00DB7078" w:rsidRPr="6759E7C0">
        <w:rPr>
          <w:rFonts w:cs="Arial"/>
          <w:color w:val="000000" w:themeColor="text1"/>
          <w:lang w:val="en-US"/>
        </w:rPr>
        <w:t>.</w:t>
      </w:r>
    </w:p>
    <w:p w14:paraId="5EDA46BD" w14:textId="77777777" w:rsidR="003F650C" w:rsidRPr="00620DD9" w:rsidRDefault="003F650C" w:rsidP="005F63ED">
      <w:pPr>
        <w:autoSpaceDE w:val="0"/>
        <w:autoSpaceDN w:val="0"/>
        <w:adjustRightInd w:val="0"/>
        <w:spacing w:line="276" w:lineRule="auto"/>
        <w:jc w:val="both"/>
        <w:rPr>
          <w:rFonts w:cs="Arial"/>
          <w:color w:val="000000"/>
          <w:szCs w:val="20"/>
          <w:lang w:val="en-US"/>
        </w:rPr>
      </w:pPr>
    </w:p>
    <w:p w14:paraId="76D89F84" w14:textId="77777777" w:rsidR="00DB7078" w:rsidRDefault="00DB7078" w:rsidP="005F63ED">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All activities in the port area, both ashore and on</w:t>
      </w:r>
      <w:r w:rsidR="003F650C">
        <w:rPr>
          <w:rFonts w:cs="Arial"/>
          <w:color w:val="000000"/>
          <w:szCs w:val="20"/>
          <w:lang w:val="en-US"/>
        </w:rPr>
        <w:t xml:space="preserve"> board, shall be carried out in accordance </w:t>
      </w:r>
      <w:r w:rsidRPr="00620DD9">
        <w:rPr>
          <w:rFonts w:cs="Arial"/>
          <w:color w:val="000000"/>
          <w:szCs w:val="20"/>
          <w:lang w:val="en-US"/>
        </w:rPr>
        <w:t>with existing laws and r</w:t>
      </w:r>
      <w:r w:rsidR="004734D7">
        <w:rPr>
          <w:rFonts w:cs="Arial"/>
          <w:color w:val="000000"/>
          <w:szCs w:val="20"/>
          <w:lang w:val="en-US"/>
        </w:rPr>
        <w:t>egulations</w:t>
      </w:r>
      <w:r w:rsidRPr="00620DD9">
        <w:rPr>
          <w:rFonts w:cs="Arial"/>
          <w:color w:val="000000"/>
          <w:szCs w:val="20"/>
          <w:lang w:val="en-US"/>
        </w:rPr>
        <w:t>.</w:t>
      </w:r>
    </w:p>
    <w:p w14:paraId="6F6C8981" w14:textId="77777777" w:rsidR="003F650C" w:rsidRPr="00620DD9" w:rsidRDefault="003F650C" w:rsidP="005F63ED">
      <w:pPr>
        <w:autoSpaceDE w:val="0"/>
        <w:autoSpaceDN w:val="0"/>
        <w:adjustRightInd w:val="0"/>
        <w:spacing w:line="276" w:lineRule="auto"/>
        <w:jc w:val="both"/>
        <w:rPr>
          <w:rFonts w:cs="Arial"/>
          <w:color w:val="000000"/>
          <w:szCs w:val="20"/>
          <w:lang w:val="en-US"/>
        </w:rPr>
      </w:pPr>
    </w:p>
    <w:p w14:paraId="31E41220" w14:textId="78715079" w:rsidR="00DB7078" w:rsidRDefault="00DB7078" w:rsidP="005F63ED">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Vessels may not moor in the port without permission from the Port Authority.</w:t>
      </w:r>
      <w:r w:rsidR="00B169AB">
        <w:rPr>
          <w:rFonts w:cs="Arial"/>
          <w:color w:val="000000"/>
          <w:szCs w:val="20"/>
          <w:lang w:val="en-US"/>
        </w:rPr>
        <w:t xml:space="preserve"> Radars to be</w:t>
      </w:r>
      <w:r w:rsidR="00CA79B4">
        <w:rPr>
          <w:rFonts w:cs="Arial"/>
          <w:color w:val="000000"/>
          <w:szCs w:val="20"/>
          <w:lang w:val="en-US"/>
        </w:rPr>
        <w:t xml:space="preserve"> </w:t>
      </w:r>
      <w:r w:rsidR="00B169AB">
        <w:rPr>
          <w:rFonts w:cs="Arial"/>
          <w:color w:val="000000"/>
          <w:szCs w:val="20"/>
          <w:lang w:val="en-US"/>
        </w:rPr>
        <w:t xml:space="preserve">in standby mode, or, completely shut off </w:t>
      </w:r>
      <w:r w:rsidR="00CA79B4">
        <w:rPr>
          <w:rFonts w:cs="Arial"/>
          <w:color w:val="000000"/>
          <w:szCs w:val="20"/>
          <w:lang w:val="en-US"/>
        </w:rPr>
        <w:t>while the vessel is alongside.</w:t>
      </w:r>
    </w:p>
    <w:p w14:paraId="15981DA2" w14:textId="77777777" w:rsidR="003F650C" w:rsidRPr="00620DD9" w:rsidRDefault="003F650C" w:rsidP="005F63ED">
      <w:pPr>
        <w:autoSpaceDE w:val="0"/>
        <w:autoSpaceDN w:val="0"/>
        <w:adjustRightInd w:val="0"/>
        <w:spacing w:line="276" w:lineRule="auto"/>
        <w:jc w:val="both"/>
        <w:rPr>
          <w:rFonts w:cs="Arial"/>
          <w:color w:val="000000"/>
          <w:szCs w:val="20"/>
          <w:lang w:val="en-US"/>
        </w:rPr>
      </w:pPr>
    </w:p>
    <w:p w14:paraId="07B598B0" w14:textId="77777777" w:rsidR="00DB7078" w:rsidRPr="00620DD9" w:rsidRDefault="00DB7078" w:rsidP="00CE6F09">
      <w:pPr>
        <w:pStyle w:val="Rubrik3"/>
        <w:rPr>
          <w:lang w:val="en-US"/>
        </w:rPr>
      </w:pPr>
      <w:r w:rsidRPr="00620DD9">
        <w:rPr>
          <w:lang w:val="en-US"/>
        </w:rPr>
        <w:t>Stevedore working hours</w:t>
      </w:r>
    </w:p>
    <w:p w14:paraId="5CAF3A54" w14:textId="77777777" w:rsidR="00DB7078" w:rsidRPr="00620DD9" w:rsidRDefault="00DB7078" w:rsidP="005F63ED">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Monday to Friday</w:t>
      </w:r>
    </w:p>
    <w:p w14:paraId="495D90AA" w14:textId="77777777" w:rsidR="00DB7078" w:rsidRPr="00620DD9" w:rsidRDefault="00DB7078" w:rsidP="005F63ED">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Normally 2 shifts:</w:t>
      </w:r>
      <w:r w:rsidR="003F650C">
        <w:rPr>
          <w:rFonts w:cs="Arial"/>
          <w:color w:val="000000"/>
          <w:szCs w:val="20"/>
          <w:lang w:val="en-US"/>
        </w:rPr>
        <w:tab/>
      </w:r>
      <w:r w:rsidRPr="00620DD9">
        <w:rPr>
          <w:rFonts w:cs="Arial"/>
          <w:color w:val="000000"/>
          <w:szCs w:val="20"/>
          <w:lang w:val="en-US"/>
        </w:rPr>
        <w:t>06.00-14.00, 14.00-22.00</w:t>
      </w:r>
    </w:p>
    <w:p w14:paraId="2583B608" w14:textId="0DEFAF00" w:rsidR="00DB7078" w:rsidRPr="00620DD9" w:rsidRDefault="00DB7078" w:rsidP="005F63ED">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 xml:space="preserve">3rd shift if used: </w:t>
      </w:r>
      <w:r w:rsidR="003F650C">
        <w:rPr>
          <w:rFonts w:cs="Arial"/>
          <w:color w:val="000000"/>
          <w:szCs w:val="20"/>
          <w:lang w:val="en-US"/>
        </w:rPr>
        <w:tab/>
      </w:r>
      <w:r w:rsidRPr="00620DD9">
        <w:rPr>
          <w:rFonts w:cs="Arial"/>
          <w:color w:val="000000"/>
          <w:szCs w:val="20"/>
          <w:lang w:val="en-US"/>
        </w:rPr>
        <w:t>22.00-06.00</w:t>
      </w:r>
      <w:r w:rsidR="008511BD">
        <w:rPr>
          <w:rFonts w:cs="Arial"/>
          <w:color w:val="000000"/>
          <w:szCs w:val="20"/>
          <w:lang w:val="en-US"/>
        </w:rPr>
        <w:t xml:space="preserve"> (upon separate agreement)</w:t>
      </w:r>
    </w:p>
    <w:p w14:paraId="48EB1671" w14:textId="1AA13699" w:rsidR="00DB7078" w:rsidRDefault="00474586" w:rsidP="005F63ED">
      <w:pPr>
        <w:autoSpaceDE w:val="0"/>
        <w:autoSpaceDN w:val="0"/>
        <w:adjustRightInd w:val="0"/>
        <w:spacing w:line="276" w:lineRule="auto"/>
        <w:jc w:val="both"/>
        <w:rPr>
          <w:rFonts w:cs="Arial"/>
          <w:color w:val="000000"/>
          <w:szCs w:val="20"/>
          <w:lang w:val="en-US"/>
        </w:rPr>
      </w:pPr>
      <w:r>
        <w:rPr>
          <w:rFonts w:cs="Arial"/>
          <w:color w:val="000000"/>
          <w:szCs w:val="20"/>
          <w:lang w:val="en-US"/>
        </w:rPr>
        <w:t xml:space="preserve">Weekends </w:t>
      </w:r>
      <w:r w:rsidR="00493B46">
        <w:rPr>
          <w:rFonts w:cs="Arial"/>
          <w:color w:val="000000"/>
          <w:szCs w:val="20"/>
          <w:lang w:val="en-US"/>
        </w:rPr>
        <w:t>&amp;</w:t>
      </w:r>
      <w:r w:rsidR="008B217F">
        <w:rPr>
          <w:rFonts w:cs="Arial"/>
          <w:color w:val="000000"/>
          <w:szCs w:val="20"/>
          <w:lang w:val="en-US"/>
        </w:rPr>
        <w:t xml:space="preserve"> public holidays</w:t>
      </w:r>
      <w:r w:rsidR="00DB7078" w:rsidRPr="00620DD9">
        <w:rPr>
          <w:rFonts w:cs="Arial"/>
          <w:color w:val="000000"/>
          <w:szCs w:val="20"/>
          <w:lang w:val="en-US"/>
        </w:rPr>
        <w:t>:</w:t>
      </w:r>
      <w:r w:rsidR="00493B46">
        <w:rPr>
          <w:rFonts w:cs="Arial"/>
          <w:color w:val="000000"/>
          <w:szCs w:val="20"/>
          <w:lang w:val="en-US"/>
        </w:rPr>
        <w:t xml:space="preserve"> </w:t>
      </w:r>
      <w:r w:rsidR="00DB7078" w:rsidRPr="00620DD9">
        <w:rPr>
          <w:rFonts w:cs="Arial"/>
          <w:color w:val="000000"/>
          <w:szCs w:val="20"/>
          <w:lang w:val="en-US"/>
        </w:rPr>
        <w:t>06.00-18.00</w:t>
      </w:r>
      <w:r w:rsidR="008511BD">
        <w:rPr>
          <w:rFonts w:cs="Arial"/>
          <w:color w:val="000000"/>
          <w:szCs w:val="20"/>
          <w:lang w:val="en-US"/>
        </w:rPr>
        <w:t xml:space="preserve"> (upon separate agreement)</w:t>
      </w:r>
    </w:p>
    <w:p w14:paraId="7DC8B61A" w14:textId="77777777" w:rsidR="003F650C" w:rsidRPr="00620DD9" w:rsidRDefault="003F650C" w:rsidP="005F63ED">
      <w:pPr>
        <w:autoSpaceDE w:val="0"/>
        <w:autoSpaceDN w:val="0"/>
        <w:adjustRightInd w:val="0"/>
        <w:spacing w:line="276" w:lineRule="auto"/>
        <w:jc w:val="both"/>
        <w:rPr>
          <w:rFonts w:cs="Arial"/>
          <w:color w:val="000000"/>
          <w:szCs w:val="20"/>
          <w:lang w:val="en-US"/>
        </w:rPr>
      </w:pPr>
    </w:p>
    <w:p w14:paraId="17FF0779" w14:textId="77777777" w:rsidR="00DB7078" w:rsidRPr="00620DD9" w:rsidRDefault="00DB7078" w:rsidP="00CE6F09">
      <w:pPr>
        <w:pStyle w:val="Rubrik3"/>
        <w:rPr>
          <w:lang w:val="en-US"/>
        </w:rPr>
      </w:pPr>
      <w:r w:rsidRPr="00620DD9">
        <w:rPr>
          <w:lang w:val="en-US"/>
        </w:rPr>
        <w:lastRenderedPageBreak/>
        <w:t>Boatmen</w:t>
      </w:r>
    </w:p>
    <w:p w14:paraId="2DCE6288" w14:textId="7AA77BEB" w:rsidR="00DB7078" w:rsidRDefault="00D97445" w:rsidP="005F63ED">
      <w:pPr>
        <w:autoSpaceDE w:val="0"/>
        <w:autoSpaceDN w:val="0"/>
        <w:adjustRightInd w:val="0"/>
        <w:spacing w:line="276" w:lineRule="auto"/>
        <w:jc w:val="both"/>
        <w:rPr>
          <w:rFonts w:cs="Arial"/>
          <w:szCs w:val="20"/>
          <w:lang w:val="en-US"/>
        </w:rPr>
      </w:pPr>
      <w:r w:rsidRPr="00577F3B">
        <w:rPr>
          <w:rFonts w:cs="Arial"/>
          <w:szCs w:val="20"/>
          <w:lang w:val="en-US"/>
        </w:rPr>
        <w:t>Boatmen (linesmen) on arrival</w:t>
      </w:r>
      <w:r w:rsidR="00D77DF5">
        <w:rPr>
          <w:rFonts w:cs="Arial"/>
          <w:szCs w:val="20"/>
          <w:lang w:val="en-US"/>
        </w:rPr>
        <w:t xml:space="preserve"> and departure</w:t>
      </w:r>
      <w:r w:rsidRPr="00577F3B">
        <w:rPr>
          <w:rFonts w:cs="Arial"/>
          <w:szCs w:val="20"/>
          <w:lang w:val="en-US"/>
        </w:rPr>
        <w:t xml:space="preserve"> </w:t>
      </w:r>
      <w:r>
        <w:rPr>
          <w:rFonts w:cs="Arial"/>
          <w:szCs w:val="20"/>
          <w:lang w:val="en-US"/>
        </w:rPr>
        <w:t>are</w:t>
      </w:r>
      <w:r w:rsidR="00027BD4">
        <w:rPr>
          <w:rFonts w:cs="Arial"/>
          <w:szCs w:val="20"/>
          <w:lang w:val="en-US"/>
        </w:rPr>
        <w:t xml:space="preserve"> </w:t>
      </w:r>
      <w:r w:rsidR="00027BD4" w:rsidRPr="00577F3B">
        <w:rPr>
          <w:rFonts w:cs="Arial"/>
          <w:szCs w:val="20"/>
          <w:lang w:val="en-US"/>
        </w:rPr>
        <w:t>compulsory</w:t>
      </w:r>
      <w:r w:rsidR="00CE6F09" w:rsidRPr="00CE6F09">
        <w:rPr>
          <w:rFonts w:cs="Arial"/>
          <w:szCs w:val="20"/>
          <w:lang w:val="en-US"/>
        </w:rPr>
        <w:t xml:space="preserve"> </w:t>
      </w:r>
      <w:r w:rsidR="00CE6F09" w:rsidRPr="00577F3B">
        <w:rPr>
          <w:rFonts w:cs="Arial"/>
          <w:szCs w:val="20"/>
          <w:lang w:val="en-US"/>
        </w:rPr>
        <w:t>for vessels with a</w:t>
      </w:r>
      <w:r w:rsidR="00CE6F09">
        <w:rPr>
          <w:rFonts w:cs="Arial"/>
          <w:szCs w:val="20"/>
          <w:lang w:val="en-US"/>
        </w:rPr>
        <w:t>n LOA &gt;</w:t>
      </w:r>
      <w:r w:rsidR="00CE6F09" w:rsidRPr="00577F3B">
        <w:rPr>
          <w:rFonts w:cs="Arial"/>
          <w:szCs w:val="20"/>
          <w:lang w:val="en-US"/>
        </w:rPr>
        <w:t xml:space="preserve"> 70 meters</w:t>
      </w:r>
      <w:r w:rsidR="00027BD4">
        <w:rPr>
          <w:rFonts w:cs="Arial"/>
          <w:szCs w:val="20"/>
          <w:lang w:val="en-US"/>
        </w:rPr>
        <w:t>.</w:t>
      </w:r>
    </w:p>
    <w:p w14:paraId="61A6D060" w14:textId="77777777" w:rsidR="007006AF" w:rsidRPr="00577F3B" w:rsidRDefault="007006AF" w:rsidP="005F63ED">
      <w:pPr>
        <w:autoSpaceDE w:val="0"/>
        <w:autoSpaceDN w:val="0"/>
        <w:adjustRightInd w:val="0"/>
        <w:spacing w:line="276" w:lineRule="auto"/>
        <w:jc w:val="both"/>
        <w:rPr>
          <w:rFonts w:cs="Arial"/>
          <w:szCs w:val="20"/>
          <w:lang w:val="en-US"/>
        </w:rPr>
      </w:pPr>
    </w:p>
    <w:p w14:paraId="5794CBF7" w14:textId="7EB49F90" w:rsidR="00DB7078" w:rsidRDefault="00C759A0" w:rsidP="005F63ED">
      <w:pPr>
        <w:autoSpaceDE w:val="0"/>
        <w:autoSpaceDN w:val="0"/>
        <w:adjustRightInd w:val="0"/>
        <w:spacing w:line="276" w:lineRule="auto"/>
        <w:jc w:val="both"/>
        <w:rPr>
          <w:rFonts w:cs="Arial"/>
          <w:color w:val="000000"/>
          <w:szCs w:val="20"/>
          <w:lang w:val="en-US"/>
        </w:rPr>
      </w:pPr>
      <w:r>
        <w:rPr>
          <w:rFonts w:cs="Arial"/>
          <w:color w:val="000000"/>
          <w:szCs w:val="20"/>
          <w:lang w:val="en-US"/>
        </w:rPr>
        <w:t>The b</w:t>
      </w:r>
      <w:r w:rsidR="00DB7078" w:rsidRPr="00620DD9">
        <w:rPr>
          <w:rFonts w:cs="Arial"/>
          <w:color w:val="000000"/>
          <w:szCs w:val="20"/>
          <w:lang w:val="en-US"/>
        </w:rPr>
        <w:t>oatmen ordered by phone</w:t>
      </w:r>
      <w:r>
        <w:rPr>
          <w:rFonts w:cs="Arial"/>
          <w:color w:val="000000"/>
          <w:szCs w:val="20"/>
          <w:lang w:val="en-US"/>
        </w:rPr>
        <w:t>,</w:t>
      </w:r>
      <w:r w:rsidR="00DB7078" w:rsidRPr="00620DD9">
        <w:rPr>
          <w:rFonts w:cs="Arial"/>
          <w:color w:val="000000"/>
          <w:szCs w:val="20"/>
          <w:lang w:val="en-US"/>
        </w:rPr>
        <w:t xml:space="preserve"> +46-(0)155-25 80 48</w:t>
      </w:r>
      <w:r>
        <w:rPr>
          <w:rFonts w:cs="Arial"/>
          <w:color w:val="000000"/>
          <w:szCs w:val="20"/>
          <w:lang w:val="en-US"/>
        </w:rPr>
        <w:t>,</w:t>
      </w:r>
      <w:r w:rsidR="00DB7078" w:rsidRPr="00620DD9">
        <w:rPr>
          <w:rFonts w:cs="Arial"/>
          <w:color w:val="000000"/>
          <w:szCs w:val="20"/>
          <w:lang w:val="en-US"/>
        </w:rPr>
        <w:t xml:space="preserve"> at least one hour before arrival.</w:t>
      </w:r>
      <w:r w:rsidR="00D97445">
        <w:rPr>
          <w:rFonts w:cs="Arial"/>
          <w:color w:val="000000"/>
          <w:szCs w:val="20"/>
          <w:lang w:val="en-US"/>
        </w:rPr>
        <w:t xml:space="preserve"> </w:t>
      </w:r>
      <w:r w:rsidR="00DB7078" w:rsidRPr="00620DD9">
        <w:rPr>
          <w:rFonts w:cs="Arial"/>
          <w:color w:val="000000"/>
          <w:szCs w:val="20"/>
          <w:lang w:val="en-US"/>
        </w:rPr>
        <w:t xml:space="preserve">When approaching </w:t>
      </w:r>
      <w:proofErr w:type="gramStart"/>
      <w:r w:rsidR="00DB7078" w:rsidRPr="00620DD9">
        <w:rPr>
          <w:rFonts w:cs="Arial"/>
          <w:color w:val="000000"/>
          <w:szCs w:val="20"/>
          <w:lang w:val="en-US"/>
        </w:rPr>
        <w:t>berth</w:t>
      </w:r>
      <w:proofErr w:type="gramEnd"/>
      <w:r w:rsidR="00DB7078" w:rsidRPr="00620DD9">
        <w:rPr>
          <w:rFonts w:cs="Arial"/>
          <w:color w:val="000000"/>
          <w:szCs w:val="20"/>
          <w:lang w:val="en-US"/>
        </w:rPr>
        <w:t xml:space="preserve"> the boatmen can be reached </w:t>
      </w:r>
      <w:r w:rsidR="00E32535">
        <w:rPr>
          <w:rFonts w:cs="Arial"/>
          <w:color w:val="000000"/>
          <w:szCs w:val="20"/>
          <w:lang w:val="en-US"/>
        </w:rPr>
        <w:t xml:space="preserve">on </w:t>
      </w:r>
      <w:r w:rsidR="00DB7078" w:rsidRPr="00620DD9">
        <w:rPr>
          <w:rFonts w:cs="Arial"/>
          <w:color w:val="000000"/>
          <w:szCs w:val="20"/>
          <w:lang w:val="en-US"/>
        </w:rPr>
        <w:t>VHF channel 12.</w:t>
      </w:r>
    </w:p>
    <w:p w14:paraId="02619B73" w14:textId="77777777" w:rsidR="003F650C" w:rsidRPr="00620DD9" w:rsidRDefault="003F650C" w:rsidP="005F63ED">
      <w:pPr>
        <w:autoSpaceDE w:val="0"/>
        <w:autoSpaceDN w:val="0"/>
        <w:adjustRightInd w:val="0"/>
        <w:spacing w:line="276" w:lineRule="auto"/>
        <w:jc w:val="both"/>
        <w:rPr>
          <w:rFonts w:cs="Arial"/>
          <w:color w:val="000000"/>
          <w:szCs w:val="20"/>
          <w:lang w:val="en-US"/>
        </w:rPr>
      </w:pPr>
    </w:p>
    <w:p w14:paraId="759540A6" w14:textId="754B02AF" w:rsidR="00DB7078" w:rsidRPr="00620DD9" w:rsidRDefault="00DB7078" w:rsidP="00670501">
      <w:pPr>
        <w:pStyle w:val="Rubrik3"/>
        <w:rPr>
          <w:lang w:val="en-US"/>
        </w:rPr>
      </w:pPr>
      <w:r w:rsidRPr="00620DD9">
        <w:rPr>
          <w:lang w:val="en-US"/>
        </w:rPr>
        <w:t>Ballast/cleaning water</w:t>
      </w:r>
      <w:r w:rsidR="001578C7">
        <w:rPr>
          <w:lang w:val="en-US"/>
        </w:rPr>
        <w:t>/hull cleaning</w:t>
      </w:r>
    </w:p>
    <w:p w14:paraId="79DE1125" w14:textId="4E7ABEC9" w:rsidR="00E32535" w:rsidRDefault="00DB7078" w:rsidP="005F63ED">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Only ballast water that is kept in segregated ballast tanks may be pumped overboard.</w:t>
      </w:r>
      <w:r w:rsidR="00E32535">
        <w:rPr>
          <w:rFonts w:cs="Arial"/>
          <w:color w:val="000000"/>
          <w:szCs w:val="20"/>
          <w:lang w:val="en-US"/>
        </w:rPr>
        <w:t xml:space="preserve"> </w:t>
      </w:r>
      <w:r w:rsidR="00670501">
        <w:rPr>
          <w:rFonts w:cs="Arial"/>
          <w:color w:val="000000"/>
          <w:szCs w:val="20"/>
          <w:lang w:val="en-US"/>
        </w:rPr>
        <w:t>All ships to comply with the IMO´s Ballast Water Management Convention.</w:t>
      </w:r>
    </w:p>
    <w:p w14:paraId="5744BE7D" w14:textId="77777777" w:rsidR="00E32535" w:rsidRDefault="00E32535" w:rsidP="005F63ED">
      <w:pPr>
        <w:autoSpaceDE w:val="0"/>
        <w:autoSpaceDN w:val="0"/>
        <w:adjustRightInd w:val="0"/>
        <w:spacing w:line="276" w:lineRule="auto"/>
        <w:jc w:val="both"/>
        <w:rPr>
          <w:rFonts w:cs="Arial"/>
          <w:color w:val="000000"/>
          <w:szCs w:val="20"/>
          <w:lang w:val="en-US"/>
        </w:rPr>
      </w:pPr>
    </w:p>
    <w:p w14:paraId="034C999B" w14:textId="77777777" w:rsidR="00DB7078" w:rsidRDefault="00DB7078" w:rsidP="005F63ED">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 xml:space="preserve">Cleaning water from cleaning holds may </w:t>
      </w:r>
      <w:r w:rsidRPr="007D6DD2">
        <w:rPr>
          <w:rFonts w:cs="Arial"/>
          <w:color w:val="000000"/>
          <w:szCs w:val="20"/>
          <w:u w:val="single"/>
          <w:lang w:val="en-US"/>
        </w:rPr>
        <w:t>not</w:t>
      </w:r>
      <w:r w:rsidRPr="00620DD9">
        <w:rPr>
          <w:rFonts w:cs="Arial"/>
          <w:color w:val="000000"/>
          <w:szCs w:val="20"/>
          <w:lang w:val="en-US"/>
        </w:rPr>
        <w:t xml:space="preserve"> be pumped overboard.</w:t>
      </w:r>
    </w:p>
    <w:p w14:paraId="406474DE" w14:textId="77777777" w:rsidR="001578C7" w:rsidRDefault="001578C7" w:rsidP="005F63ED">
      <w:pPr>
        <w:autoSpaceDE w:val="0"/>
        <w:autoSpaceDN w:val="0"/>
        <w:adjustRightInd w:val="0"/>
        <w:spacing w:line="276" w:lineRule="auto"/>
        <w:jc w:val="both"/>
        <w:rPr>
          <w:rFonts w:cs="Arial"/>
          <w:color w:val="000000"/>
          <w:szCs w:val="20"/>
          <w:lang w:val="en-US"/>
        </w:rPr>
      </w:pPr>
    </w:p>
    <w:p w14:paraId="19C310F8" w14:textId="231665A2" w:rsidR="001578C7" w:rsidRDefault="000025ED" w:rsidP="005F63ED">
      <w:pPr>
        <w:autoSpaceDE w:val="0"/>
        <w:autoSpaceDN w:val="0"/>
        <w:adjustRightInd w:val="0"/>
        <w:spacing w:line="276" w:lineRule="auto"/>
        <w:jc w:val="both"/>
        <w:rPr>
          <w:rFonts w:cs="Arial"/>
          <w:color w:val="000000"/>
          <w:szCs w:val="20"/>
          <w:lang w:val="en-US"/>
        </w:rPr>
      </w:pPr>
      <w:r>
        <w:rPr>
          <w:rFonts w:cs="Arial"/>
          <w:color w:val="000000"/>
          <w:szCs w:val="20"/>
          <w:lang w:val="en-US"/>
        </w:rPr>
        <w:t>Hull cleaning to be conducted in accordance with the guidelines in</w:t>
      </w:r>
      <w:r w:rsidR="00446704">
        <w:rPr>
          <w:rFonts w:cs="Arial"/>
          <w:color w:val="000000"/>
          <w:szCs w:val="20"/>
          <w:lang w:val="en-US"/>
        </w:rPr>
        <w:t xml:space="preserve"> Annex</w:t>
      </w:r>
      <w:r w:rsidR="00671252">
        <w:rPr>
          <w:rFonts w:cs="Arial"/>
          <w:color w:val="000000"/>
          <w:szCs w:val="20"/>
          <w:lang w:val="en-US"/>
        </w:rPr>
        <w:t xml:space="preserve"> </w:t>
      </w:r>
      <w:r w:rsidR="00446704">
        <w:rPr>
          <w:rFonts w:cs="Arial"/>
          <w:color w:val="000000"/>
          <w:szCs w:val="20"/>
          <w:lang w:val="en-US"/>
        </w:rPr>
        <w:t xml:space="preserve">17 </w:t>
      </w:r>
      <w:r w:rsidR="0059779A">
        <w:rPr>
          <w:rFonts w:cs="Arial"/>
          <w:color w:val="000000"/>
          <w:szCs w:val="20"/>
          <w:lang w:val="en-US"/>
        </w:rPr>
        <w:t>of Resolution</w:t>
      </w:r>
      <w:r w:rsidR="00446704">
        <w:rPr>
          <w:rFonts w:cs="Arial"/>
          <w:color w:val="000000"/>
          <w:szCs w:val="20"/>
          <w:lang w:val="en-US"/>
        </w:rPr>
        <w:t xml:space="preserve"> MEPC.378</w:t>
      </w:r>
      <w:r w:rsidR="00671252">
        <w:rPr>
          <w:rFonts w:cs="Arial"/>
          <w:color w:val="000000"/>
          <w:szCs w:val="20"/>
          <w:lang w:val="en-US"/>
        </w:rPr>
        <w:t>(80).</w:t>
      </w:r>
      <w:r w:rsidR="00446704">
        <w:rPr>
          <w:rFonts w:cs="Arial"/>
          <w:color w:val="000000"/>
          <w:szCs w:val="20"/>
          <w:lang w:val="en-US"/>
        </w:rPr>
        <w:t xml:space="preserve"> </w:t>
      </w:r>
    </w:p>
    <w:p w14:paraId="2CAD7AC5" w14:textId="00634545" w:rsidR="003F650C" w:rsidRDefault="003F650C" w:rsidP="005F63ED">
      <w:pPr>
        <w:autoSpaceDE w:val="0"/>
        <w:autoSpaceDN w:val="0"/>
        <w:adjustRightInd w:val="0"/>
        <w:spacing w:line="276" w:lineRule="auto"/>
        <w:jc w:val="both"/>
        <w:rPr>
          <w:rFonts w:cs="Arial"/>
          <w:color w:val="000000"/>
          <w:szCs w:val="20"/>
          <w:lang w:val="en-US"/>
        </w:rPr>
      </w:pPr>
    </w:p>
    <w:p w14:paraId="7B6509B5" w14:textId="4BB66970" w:rsidR="00EE7CF1" w:rsidRPr="00620DD9" w:rsidRDefault="00EE7CF1" w:rsidP="005F63ED">
      <w:pPr>
        <w:autoSpaceDE w:val="0"/>
        <w:autoSpaceDN w:val="0"/>
        <w:adjustRightInd w:val="0"/>
        <w:spacing w:line="276" w:lineRule="auto"/>
        <w:jc w:val="both"/>
        <w:rPr>
          <w:rFonts w:cs="Arial"/>
          <w:color w:val="000000"/>
          <w:szCs w:val="20"/>
          <w:lang w:val="en-US"/>
        </w:rPr>
      </w:pPr>
      <w:r>
        <w:rPr>
          <w:rFonts w:cs="Arial"/>
          <w:color w:val="000000"/>
          <w:szCs w:val="20"/>
          <w:lang w:val="en-US"/>
        </w:rPr>
        <w:t>The use of open loop scrubbers is forbidden.</w:t>
      </w:r>
    </w:p>
    <w:p w14:paraId="164B9889" w14:textId="77777777" w:rsidR="00017D6B" w:rsidRDefault="00017D6B" w:rsidP="005F63ED">
      <w:pPr>
        <w:autoSpaceDE w:val="0"/>
        <w:autoSpaceDN w:val="0"/>
        <w:adjustRightInd w:val="0"/>
        <w:spacing w:line="276" w:lineRule="auto"/>
        <w:jc w:val="both"/>
        <w:rPr>
          <w:rFonts w:cs="Arial"/>
          <w:b/>
          <w:bCs/>
          <w:color w:val="000000"/>
          <w:szCs w:val="20"/>
          <w:lang w:val="en-US"/>
        </w:rPr>
      </w:pPr>
    </w:p>
    <w:p w14:paraId="6D277664" w14:textId="77777777" w:rsidR="00DB7078" w:rsidRPr="00620DD9" w:rsidRDefault="00DB7078" w:rsidP="00B83683">
      <w:pPr>
        <w:pStyle w:val="Rubrik3"/>
        <w:rPr>
          <w:lang w:val="en-US"/>
        </w:rPr>
      </w:pPr>
      <w:r w:rsidRPr="00620DD9">
        <w:rPr>
          <w:lang w:val="en-US"/>
        </w:rPr>
        <w:t>Diving and underwater work</w:t>
      </w:r>
    </w:p>
    <w:p w14:paraId="2655704B" w14:textId="77777777" w:rsidR="00B83683" w:rsidRDefault="00B83683" w:rsidP="00B83683">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 xml:space="preserve">Diving and underwater work may only </w:t>
      </w:r>
      <w:r>
        <w:rPr>
          <w:rFonts w:cs="Arial"/>
          <w:color w:val="000000"/>
          <w:szCs w:val="20"/>
          <w:lang w:val="en-US"/>
        </w:rPr>
        <w:t>be carried out</w:t>
      </w:r>
      <w:r w:rsidRPr="00620DD9">
        <w:rPr>
          <w:rFonts w:cs="Arial"/>
          <w:color w:val="000000"/>
          <w:szCs w:val="20"/>
          <w:lang w:val="en-US"/>
        </w:rPr>
        <w:t xml:space="preserve"> </w:t>
      </w:r>
      <w:r>
        <w:rPr>
          <w:rFonts w:cs="Arial"/>
          <w:color w:val="000000"/>
          <w:szCs w:val="20"/>
          <w:lang w:val="en-US"/>
        </w:rPr>
        <w:t>if</w:t>
      </w:r>
      <w:r w:rsidRPr="00620DD9">
        <w:rPr>
          <w:rFonts w:cs="Arial"/>
          <w:color w:val="000000"/>
          <w:szCs w:val="20"/>
          <w:lang w:val="en-US"/>
        </w:rPr>
        <w:t xml:space="preserve"> the Port Authority</w:t>
      </w:r>
      <w:r>
        <w:rPr>
          <w:rFonts w:cs="Arial"/>
          <w:color w:val="000000"/>
          <w:szCs w:val="20"/>
          <w:lang w:val="en-US"/>
        </w:rPr>
        <w:t xml:space="preserve"> has granted permission for it</w:t>
      </w:r>
      <w:r w:rsidRPr="00620DD9">
        <w:rPr>
          <w:rFonts w:cs="Arial"/>
          <w:color w:val="000000"/>
          <w:szCs w:val="20"/>
          <w:lang w:val="en-US"/>
        </w:rPr>
        <w:t>.</w:t>
      </w:r>
    </w:p>
    <w:p w14:paraId="7871EBBE" w14:textId="77777777" w:rsidR="00F4585C" w:rsidRDefault="00F4585C" w:rsidP="005F63ED">
      <w:pPr>
        <w:autoSpaceDE w:val="0"/>
        <w:autoSpaceDN w:val="0"/>
        <w:adjustRightInd w:val="0"/>
        <w:spacing w:line="276" w:lineRule="auto"/>
        <w:jc w:val="both"/>
        <w:rPr>
          <w:rFonts w:cs="Arial"/>
          <w:b/>
          <w:bCs/>
          <w:color w:val="000000"/>
          <w:szCs w:val="20"/>
          <w:lang w:val="en-US"/>
        </w:rPr>
      </w:pPr>
    </w:p>
    <w:p w14:paraId="456DDC59" w14:textId="77777777" w:rsidR="00DB7078" w:rsidRPr="00620DD9" w:rsidRDefault="00DB7078" w:rsidP="00B83683">
      <w:pPr>
        <w:pStyle w:val="Rubrik3"/>
        <w:rPr>
          <w:lang w:val="en-US"/>
        </w:rPr>
      </w:pPr>
      <w:r w:rsidRPr="00620DD9">
        <w:rPr>
          <w:lang w:val="en-US"/>
        </w:rPr>
        <w:t>Maneuverability</w:t>
      </w:r>
    </w:p>
    <w:p w14:paraId="1497632E" w14:textId="77777777" w:rsidR="00B83683" w:rsidRDefault="00B83683" w:rsidP="00B83683">
      <w:pPr>
        <w:autoSpaceDE w:val="0"/>
        <w:autoSpaceDN w:val="0"/>
        <w:adjustRightInd w:val="0"/>
        <w:spacing w:line="276" w:lineRule="auto"/>
        <w:jc w:val="both"/>
        <w:rPr>
          <w:rFonts w:cs="Arial"/>
          <w:color w:val="000000"/>
          <w:szCs w:val="20"/>
          <w:lang w:val="en-US"/>
        </w:rPr>
      </w:pPr>
      <w:r>
        <w:rPr>
          <w:rFonts w:cs="Arial"/>
          <w:color w:val="000000"/>
          <w:szCs w:val="20"/>
          <w:lang w:val="en-US"/>
        </w:rPr>
        <w:t>It is not allowed to immobilize vessels during the port stay. The need to shift could arise on short notice. The Port Authority can exempt vessels from this obligation if deemed safe</w:t>
      </w:r>
      <w:r w:rsidRPr="00620DD9">
        <w:rPr>
          <w:rFonts w:cs="Arial"/>
          <w:color w:val="000000"/>
          <w:szCs w:val="20"/>
          <w:lang w:val="en-US"/>
        </w:rPr>
        <w:t>.</w:t>
      </w:r>
    </w:p>
    <w:p w14:paraId="1822A425" w14:textId="77777777" w:rsidR="003F650C" w:rsidRPr="00620DD9" w:rsidRDefault="003F650C" w:rsidP="005F63ED">
      <w:pPr>
        <w:autoSpaceDE w:val="0"/>
        <w:autoSpaceDN w:val="0"/>
        <w:adjustRightInd w:val="0"/>
        <w:spacing w:line="276" w:lineRule="auto"/>
        <w:jc w:val="both"/>
        <w:rPr>
          <w:rFonts w:cs="Arial"/>
          <w:color w:val="000000"/>
          <w:szCs w:val="20"/>
          <w:lang w:val="en-US"/>
        </w:rPr>
      </w:pPr>
    </w:p>
    <w:p w14:paraId="62884E0B" w14:textId="77777777" w:rsidR="00B83683" w:rsidRPr="00620DD9" w:rsidRDefault="00B83683" w:rsidP="00B83683">
      <w:pPr>
        <w:autoSpaceDE w:val="0"/>
        <w:autoSpaceDN w:val="0"/>
        <w:adjustRightInd w:val="0"/>
        <w:spacing w:line="276" w:lineRule="auto"/>
        <w:jc w:val="both"/>
        <w:rPr>
          <w:rFonts w:cs="Arial"/>
          <w:color w:val="000000"/>
          <w:szCs w:val="20"/>
          <w:lang w:val="en-US"/>
        </w:rPr>
      </w:pPr>
      <w:r w:rsidRPr="00577F3B">
        <w:rPr>
          <w:rFonts w:cs="Arial"/>
          <w:color w:val="000000"/>
          <w:szCs w:val="20"/>
          <w:lang w:val="en-US"/>
        </w:rPr>
        <w:t>Vessels</w:t>
      </w:r>
      <w:r>
        <w:rPr>
          <w:rFonts w:cs="Arial"/>
          <w:color w:val="000000"/>
          <w:szCs w:val="20"/>
          <w:lang w:val="en-US"/>
        </w:rPr>
        <w:t>, on which</w:t>
      </w:r>
      <w:r w:rsidRPr="00577F3B">
        <w:rPr>
          <w:rFonts w:cs="Arial"/>
          <w:color w:val="000000"/>
          <w:szCs w:val="20"/>
          <w:lang w:val="en-US"/>
        </w:rPr>
        <w:t xml:space="preserve"> </w:t>
      </w:r>
      <w:r>
        <w:rPr>
          <w:rFonts w:cs="Arial"/>
          <w:color w:val="000000"/>
          <w:szCs w:val="20"/>
          <w:lang w:val="en-US"/>
        </w:rPr>
        <w:t xml:space="preserve">the </w:t>
      </w:r>
      <w:r w:rsidRPr="00577F3B">
        <w:rPr>
          <w:rFonts w:cs="Arial"/>
          <w:color w:val="000000"/>
          <w:szCs w:val="20"/>
          <w:lang w:val="en-US"/>
        </w:rPr>
        <w:t xml:space="preserve">cargo handling </w:t>
      </w:r>
      <w:r>
        <w:rPr>
          <w:rFonts w:cs="Arial"/>
          <w:color w:val="000000"/>
          <w:szCs w:val="20"/>
          <w:lang w:val="en-US"/>
        </w:rPr>
        <w:t xml:space="preserve">has been finished, </w:t>
      </w:r>
      <w:r w:rsidRPr="00577F3B">
        <w:rPr>
          <w:rFonts w:cs="Arial"/>
          <w:color w:val="000000"/>
          <w:szCs w:val="20"/>
          <w:lang w:val="en-US"/>
        </w:rPr>
        <w:t>may not remain alongside without permission from the Port Authority.</w:t>
      </w:r>
    </w:p>
    <w:p w14:paraId="086811C1" w14:textId="77777777" w:rsidR="00BB6D70" w:rsidRDefault="00BB6D70" w:rsidP="005F63ED">
      <w:pPr>
        <w:autoSpaceDE w:val="0"/>
        <w:autoSpaceDN w:val="0"/>
        <w:adjustRightInd w:val="0"/>
        <w:spacing w:line="276" w:lineRule="auto"/>
        <w:jc w:val="both"/>
        <w:rPr>
          <w:rFonts w:cs="Arial"/>
          <w:b/>
          <w:bCs/>
          <w:color w:val="000000"/>
          <w:szCs w:val="20"/>
          <w:lang w:val="en-US"/>
        </w:rPr>
      </w:pPr>
    </w:p>
    <w:p w14:paraId="1B7DC94B" w14:textId="77777777" w:rsidR="00DB7078" w:rsidRPr="00620DD9" w:rsidRDefault="00DB7078" w:rsidP="00B83683">
      <w:pPr>
        <w:pStyle w:val="Rubrik3"/>
        <w:rPr>
          <w:lang w:val="en-US"/>
        </w:rPr>
      </w:pPr>
      <w:r w:rsidRPr="00620DD9">
        <w:rPr>
          <w:lang w:val="en-US"/>
        </w:rPr>
        <w:t>Lifeboats</w:t>
      </w:r>
    </w:p>
    <w:p w14:paraId="43A01438" w14:textId="77777777" w:rsidR="00DB7078" w:rsidRDefault="00DB7078" w:rsidP="005F63ED">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Lifeboats, rafts or free-fall lifeboats may not be started or lowered in</w:t>
      </w:r>
      <w:r w:rsidR="003F650C">
        <w:rPr>
          <w:rFonts w:cs="Arial"/>
          <w:color w:val="000000"/>
          <w:szCs w:val="20"/>
          <w:lang w:val="en-US"/>
        </w:rPr>
        <w:t xml:space="preserve">to the water without permission </w:t>
      </w:r>
      <w:r w:rsidRPr="00620DD9">
        <w:rPr>
          <w:rFonts w:cs="Arial"/>
          <w:color w:val="000000"/>
          <w:szCs w:val="20"/>
          <w:lang w:val="en-US"/>
        </w:rPr>
        <w:t>from</w:t>
      </w:r>
      <w:r w:rsidR="003F650C">
        <w:rPr>
          <w:rFonts w:cs="Arial"/>
          <w:color w:val="000000"/>
          <w:szCs w:val="20"/>
          <w:lang w:val="en-US"/>
        </w:rPr>
        <w:t xml:space="preserve"> the</w:t>
      </w:r>
      <w:r w:rsidRPr="00620DD9">
        <w:rPr>
          <w:rFonts w:cs="Arial"/>
          <w:color w:val="000000"/>
          <w:szCs w:val="20"/>
          <w:lang w:val="en-US"/>
        </w:rPr>
        <w:t xml:space="preserve"> Port Authority.</w:t>
      </w:r>
    </w:p>
    <w:p w14:paraId="6F34773E" w14:textId="77777777" w:rsidR="003F650C" w:rsidRPr="00620DD9" w:rsidRDefault="003F650C" w:rsidP="005F63ED">
      <w:pPr>
        <w:autoSpaceDE w:val="0"/>
        <w:autoSpaceDN w:val="0"/>
        <w:adjustRightInd w:val="0"/>
        <w:spacing w:line="276" w:lineRule="auto"/>
        <w:jc w:val="both"/>
        <w:rPr>
          <w:rFonts w:cs="Arial"/>
          <w:color w:val="000000"/>
          <w:szCs w:val="20"/>
          <w:lang w:val="en-US"/>
        </w:rPr>
      </w:pPr>
    </w:p>
    <w:p w14:paraId="3870F52C" w14:textId="77777777" w:rsidR="00B83683" w:rsidRPr="00B83683" w:rsidRDefault="00B83683" w:rsidP="00B83683">
      <w:pPr>
        <w:keepNext/>
        <w:keepLines/>
        <w:spacing w:before="40"/>
        <w:outlineLvl w:val="2"/>
        <w:rPr>
          <w:rFonts w:asciiTheme="majorHAnsi" w:eastAsiaTheme="majorEastAsia" w:hAnsiTheme="majorHAnsi" w:cstheme="majorBidi"/>
          <w:color w:val="031D3E" w:themeColor="accent1" w:themeShade="7F"/>
          <w:sz w:val="24"/>
          <w:lang w:val="en-US"/>
        </w:rPr>
      </w:pPr>
      <w:r w:rsidRPr="00B83683">
        <w:rPr>
          <w:rFonts w:asciiTheme="majorHAnsi" w:eastAsiaTheme="majorEastAsia" w:hAnsiTheme="majorHAnsi" w:cstheme="majorBidi"/>
          <w:color w:val="031D3E" w:themeColor="accent1" w:themeShade="7F"/>
          <w:sz w:val="24"/>
          <w:lang w:val="en-US"/>
        </w:rPr>
        <w:t>Turning of propellers and thrusters while alongside</w:t>
      </w:r>
    </w:p>
    <w:p w14:paraId="0838AC33" w14:textId="4C2C86C0" w:rsidR="00DB7078" w:rsidRPr="00B83683" w:rsidRDefault="00B83683" w:rsidP="005F63ED">
      <w:pPr>
        <w:autoSpaceDE w:val="0"/>
        <w:autoSpaceDN w:val="0"/>
        <w:adjustRightInd w:val="0"/>
        <w:spacing w:line="276" w:lineRule="auto"/>
        <w:jc w:val="both"/>
        <w:rPr>
          <w:rFonts w:cs="Arial"/>
          <w:color w:val="000000"/>
          <w:szCs w:val="20"/>
          <w:lang w:val="en-US"/>
        </w:rPr>
      </w:pPr>
      <w:r w:rsidRPr="00B83683">
        <w:rPr>
          <w:rFonts w:cs="Arial"/>
          <w:color w:val="000000"/>
          <w:szCs w:val="20"/>
          <w:lang w:val="en-US"/>
        </w:rPr>
        <w:t>The vessel’s propellers may only be used for necessary maneuvering. The Port Authority can exempt vessels from this restriction if deemed safe.</w:t>
      </w:r>
      <w:r w:rsidRPr="00B83683">
        <w:rPr>
          <w:rFonts w:cs="Arial"/>
          <w:color w:val="FFFFFF"/>
          <w:szCs w:val="20"/>
          <w:lang w:val="en-US"/>
        </w:rPr>
        <w:t>, m</w:t>
      </w:r>
      <w:r w:rsidR="003F650C">
        <w:rPr>
          <w:rFonts w:cs="Arial"/>
          <w:color w:val="FFFFFF"/>
          <w:szCs w:val="20"/>
          <w:lang w:val="en-US"/>
        </w:rPr>
        <w:t>16,</w:t>
      </w:r>
      <w:r w:rsidR="00DB7078" w:rsidRPr="00620DD9">
        <w:rPr>
          <w:rFonts w:cs="Arial"/>
          <w:color w:val="FFFFFF"/>
          <w:szCs w:val="20"/>
          <w:lang w:val="en-US"/>
        </w:rPr>
        <w:t xml:space="preserve"> m</w:t>
      </w:r>
    </w:p>
    <w:p w14:paraId="164F584A" w14:textId="6CA41E15" w:rsidR="003F650C" w:rsidRPr="00B83683" w:rsidRDefault="00DB7078" w:rsidP="00B83683">
      <w:pPr>
        <w:pStyle w:val="Rubrik2"/>
        <w:rPr>
          <w:lang w:val="en-US"/>
        </w:rPr>
      </w:pPr>
      <w:r w:rsidRPr="003F650C">
        <w:rPr>
          <w:lang w:val="en-US"/>
        </w:rPr>
        <w:t>Security/ISPS</w:t>
      </w:r>
    </w:p>
    <w:p w14:paraId="799B583D" w14:textId="2C153964" w:rsidR="00E77791" w:rsidRPr="00CB000D" w:rsidRDefault="00B83683" w:rsidP="3538CEFE">
      <w:pPr>
        <w:autoSpaceDE w:val="0"/>
        <w:autoSpaceDN w:val="0"/>
        <w:adjustRightInd w:val="0"/>
        <w:spacing w:line="276" w:lineRule="auto"/>
        <w:jc w:val="both"/>
        <w:rPr>
          <w:rFonts w:cs="Arial"/>
          <w:b/>
          <w:bCs/>
          <w:color w:val="000000"/>
          <w:lang w:val="en-US"/>
        </w:rPr>
      </w:pPr>
      <w:r w:rsidRPr="3538CEFE">
        <w:rPr>
          <w:rFonts w:cs="Arial"/>
          <w:color w:val="000000" w:themeColor="text1"/>
          <w:lang w:val="en-US"/>
        </w:rPr>
        <w:t>The City Port</w:t>
      </w:r>
      <w:r w:rsidR="00DB7078" w:rsidRPr="3538CEFE">
        <w:rPr>
          <w:rFonts w:cs="Arial"/>
          <w:color w:val="000000" w:themeColor="text1"/>
          <w:lang w:val="en-US"/>
        </w:rPr>
        <w:t xml:space="preserve"> is </w:t>
      </w:r>
      <w:r w:rsidR="0039752B" w:rsidRPr="3538CEFE">
        <w:rPr>
          <w:rFonts w:cs="Arial"/>
          <w:color w:val="000000" w:themeColor="text1"/>
          <w:lang w:val="en-US"/>
        </w:rPr>
        <w:t>an ISPS facility</w:t>
      </w:r>
      <w:r w:rsidRPr="3538CEFE">
        <w:rPr>
          <w:rFonts w:cs="Arial"/>
          <w:color w:val="000000" w:themeColor="text1"/>
          <w:lang w:val="en-US"/>
        </w:rPr>
        <w:t>: registration of all visitors is required. Advance notification and verification shall be given for all ship’s provisions and stores before port entry. The crew is responsible for stocktaking of goods.</w:t>
      </w:r>
    </w:p>
    <w:p w14:paraId="75860D17" w14:textId="5765F34F" w:rsidR="3538CEFE" w:rsidRDefault="3538CEFE" w:rsidP="3538CEFE">
      <w:pPr>
        <w:spacing w:line="276" w:lineRule="auto"/>
        <w:jc w:val="both"/>
        <w:rPr>
          <w:rFonts w:eastAsia="MS Mincho"/>
          <w:color w:val="000000" w:themeColor="text1"/>
          <w:szCs w:val="20"/>
          <w:lang w:val="en-US"/>
        </w:rPr>
      </w:pPr>
    </w:p>
    <w:p w14:paraId="579506C8" w14:textId="5D2CAD63" w:rsidR="0039752B" w:rsidRPr="00CB000D" w:rsidRDefault="0039752B" w:rsidP="00B83683">
      <w:pPr>
        <w:pStyle w:val="Rubrik3"/>
        <w:rPr>
          <w:lang w:val="en-US"/>
        </w:rPr>
      </w:pPr>
      <w:r w:rsidRPr="00CB000D">
        <w:rPr>
          <w:lang w:val="en-US"/>
        </w:rPr>
        <w:t>D</w:t>
      </w:r>
      <w:r w:rsidR="00E65ED7">
        <w:rPr>
          <w:lang w:val="en-US"/>
        </w:rPr>
        <w:t>o</w:t>
      </w:r>
      <w:r w:rsidR="00E32535">
        <w:rPr>
          <w:lang w:val="en-US"/>
        </w:rPr>
        <w:t>S</w:t>
      </w:r>
    </w:p>
    <w:p w14:paraId="4841C0E1" w14:textId="77777777" w:rsidR="00B83683" w:rsidRDefault="00B83683" w:rsidP="00B83683">
      <w:pPr>
        <w:autoSpaceDE w:val="0"/>
        <w:autoSpaceDN w:val="0"/>
        <w:adjustRightInd w:val="0"/>
        <w:spacing w:line="276" w:lineRule="auto"/>
        <w:jc w:val="both"/>
        <w:rPr>
          <w:rFonts w:cs="Arial"/>
          <w:color w:val="000000"/>
          <w:szCs w:val="20"/>
          <w:lang w:val="en-US"/>
        </w:rPr>
      </w:pPr>
      <w:r>
        <w:rPr>
          <w:rFonts w:cs="Arial"/>
          <w:color w:val="000000"/>
          <w:szCs w:val="20"/>
          <w:lang w:val="en-US"/>
        </w:rPr>
        <w:t xml:space="preserve">If a Declaration of security (DoS) is requested, either by ship or Port Security, the Port Facility Security Officer (PFSO) will be the port’s first point of contact. </w:t>
      </w:r>
    </w:p>
    <w:p w14:paraId="1B073A41" w14:textId="77777777" w:rsidR="00027BD4" w:rsidRDefault="00027BD4" w:rsidP="005F63ED">
      <w:pPr>
        <w:autoSpaceDE w:val="0"/>
        <w:autoSpaceDN w:val="0"/>
        <w:adjustRightInd w:val="0"/>
        <w:spacing w:line="276" w:lineRule="auto"/>
        <w:jc w:val="both"/>
        <w:rPr>
          <w:rFonts w:cs="Arial"/>
          <w:color w:val="000000"/>
          <w:szCs w:val="20"/>
          <w:lang w:val="en-US"/>
        </w:rPr>
      </w:pPr>
    </w:p>
    <w:p w14:paraId="7F52A0E8" w14:textId="290AB112" w:rsidR="0039752B" w:rsidRPr="00A864FE" w:rsidRDefault="00E77791" w:rsidP="00B83683">
      <w:pPr>
        <w:pStyle w:val="Rubrik3"/>
        <w:rPr>
          <w:lang w:val="en-US"/>
        </w:rPr>
      </w:pPr>
      <w:r w:rsidRPr="00A864FE">
        <w:rPr>
          <w:lang w:val="en-US"/>
        </w:rPr>
        <w:t xml:space="preserve">Access to </w:t>
      </w:r>
      <w:r w:rsidR="00B83683" w:rsidRPr="00A864FE">
        <w:rPr>
          <w:lang w:val="en-US"/>
        </w:rPr>
        <w:t xml:space="preserve">the </w:t>
      </w:r>
      <w:r w:rsidR="0039752B" w:rsidRPr="00A864FE">
        <w:rPr>
          <w:lang w:val="en-US"/>
        </w:rPr>
        <w:t xml:space="preserve">Port area </w:t>
      </w:r>
    </w:p>
    <w:p w14:paraId="738C874D" w14:textId="77777777" w:rsidR="00B83683" w:rsidRDefault="00B83683" w:rsidP="00B83683">
      <w:pPr>
        <w:autoSpaceDE w:val="0"/>
        <w:autoSpaceDN w:val="0"/>
        <w:adjustRightInd w:val="0"/>
        <w:spacing w:line="276" w:lineRule="auto"/>
        <w:jc w:val="both"/>
        <w:rPr>
          <w:rFonts w:cs="Arial"/>
          <w:color w:val="000000"/>
          <w:szCs w:val="20"/>
          <w:lang w:val="en-US"/>
        </w:rPr>
      </w:pPr>
      <w:r>
        <w:rPr>
          <w:rFonts w:cs="Arial"/>
          <w:color w:val="000000"/>
          <w:szCs w:val="20"/>
          <w:lang w:val="en-US"/>
        </w:rPr>
        <w:t>The port is a restricted area. Access is controlled and monitored by the port. P</w:t>
      </w:r>
      <w:r w:rsidRPr="00620DD9">
        <w:rPr>
          <w:rFonts w:cs="Arial"/>
          <w:color w:val="000000"/>
          <w:szCs w:val="20"/>
          <w:lang w:val="en-US"/>
        </w:rPr>
        <w:t xml:space="preserve">ersonnel appointed by </w:t>
      </w:r>
      <w:r>
        <w:rPr>
          <w:rFonts w:cs="Arial"/>
          <w:color w:val="000000"/>
          <w:szCs w:val="20"/>
          <w:lang w:val="en-US"/>
        </w:rPr>
        <w:t xml:space="preserve">a competent </w:t>
      </w:r>
      <w:r w:rsidRPr="00620DD9">
        <w:rPr>
          <w:rFonts w:cs="Arial"/>
          <w:color w:val="000000"/>
          <w:szCs w:val="20"/>
          <w:lang w:val="en-US"/>
        </w:rPr>
        <w:t xml:space="preserve">authority have </w:t>
      </w:r>
      <w:r>
        <w:rPr>
          <w:rFonts w:cs="Arial"/>
          <w:color w:val="000000"/>
          <w:szCs w:val="20"/>
          <w:lang w:val="en-US"/>
        </w:rPr>
        <w:t xml:space="preserve">the </w:t>
      </w:r>
      <w:r w:rsidRPr="00620DD9">
        <w:rPr>
          <w:rFonts w:cs="Arial"/>
          <w:color w:val="000000"/>
          <w:szCs w:val="20"/>
          <w:lang w:val="en-US"/>
        </w:rPr>
        <w:t xml:space="preserve">right </w:t>
      </w:r>
      <w:r>
        <w:rPr>
          <w:rFonts w:cs="Arial"/>
          <w:color w:val="000000"/>
          <w:szCs w:val="20"/>
          <w:lang w:val="en-US"/>
        </w:rPr>
        <w:t>to</w:t>
      </w:r>
      <w:r w:rsidRPr="00620DD9">
        <w:rPr>
          <w:rFonts w:cs="Arial"/>
          <w:color w:val="000000"/>
          <w:szCs w:val="20"/>
          <w:lang w:val="en-US"/>
        </w:rPr>
        <w:t xml:space="preserve"> access t</w:t>
      </w:r>
      <w:r>
        <w:rPr>
          <w:rFonts w:cs="Arial"/>
          <w:color w:val="000000"/>
          <w:szCs w:val="20"/>
          <w:lang w:val="en-US"/>
        </w:rPr>
        <w:t>he</w:t>
      </w:r>
      <w:r w:rsidRPr="00620DD9">
        <w:rPr>
          <w:rFonts w:cs="Arial"/>
          <w:color w:val="000000"/>
          <w:szCs w:val="20"/>
          <w:lang w:val="en-US"/>
        </w:rPr>
        <w:t xml:space="preserve"> </w:t>
      </w:r>
      <w:r>
        <w:rPr>
          <w:rFonts w:cs="Arial"/>
          <w:color w:val="000000"/>
          <w:szCs w:val="20"/>
          <w:lang w:val="en-US"/>
        </w:rPr>
        <w:t>p</w:t>
      </w:r>
      <w:r w:rsidRPr="00620DD9">
        <w:rPr>
          <w:rFonts w:cs="Arial"/>
          <w:color w:val="000000"/>
          <w:szCs w:val="20"/>
          <w:lang w:val="en-US"/>
        </w:rPr>
        <w:t>ort facilit</w:t>
      </w:r>
      <w:r>
        <w:rPr>
          <w:rFonts w:cs="Arial"/>
          <w:color w:val="000000"/>
          <w:szCs w:val="20"/>
          <w:lang w:val="en-US"/>
        </w:rPr>
        <w:t>y</w:t>
      </w:r>
      <w:r w:rsidRPr="00620DD9">
        <w:rPr>
          <w:rFonts w:cs="Arial"/>
          <w:color w:val="000000"/>
          <w:szCs w:val="20"/>
          <w:lang w:val="en-US"/>
        </w:rPr>
        <w:t>.</w:t>
      </w:r>
    </w:p>
    <w:p w14:paraId="712F9C5E" w14:textId="77777777" w:rsidR="00B83683" w:rsidRPr="00620DD9" w:rsidRDefault="00B83683" w:rsidP="00B83683">
      <w:pPr>
        <w:autoSpaceDE w:val="0"/>
        <w:autoSpaceDN w:val="0"/>
        <w:adjustRightInd w:val="0"/>
        <w:spacing w:line="276" w:lineRule="auto"/>
        <w:jc w:val="both"/>
        <w:rPr>
          <w:rFonts w:cs="Arial"/>
          <w:color w:val="000000"/>
          <w:szCs w:val="20"/>
          <w:lang w:val="en-US"/>
        </w:rPr>
      </w:pPr>
    </w:p>
    <w:p w14:paraId="54A7F9CD" w14:textId="35E0329D" w:rsidR="00017D6B" w:rsidRDefault="00B83683" w:rsidP="005F63ED">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 xml:space="preserve">Ship’s crew </w:t>
      </w:r>
      <w:r>
        <w:rPr>
          <w:rFonts w:cs="Arial"/>
          <w:color w:val="000000"/>
          <w:szCs w:val="20"/>
          <w:lang w:val="en-US"/>
        </w:rPr>
        <w:t>to</w:t>
      </w:r>
      <w:r w:rsidRPr="00620DD9">
        <w:rPr>
          <w:rFonts w:cs="Arial"/>
          <w:color w:val="000000"/>
          <w:szCs w:val="20"/>
          <w:lang w:val="en-US"/>
        </w:rPr>
        <w:t xml:space="preserve"> carry identification </w:t>
      </w:r>
      <w:r>
        <w:rPr>
          <w:rFonts w:cs="Arial"/>
          <w:color w:val="000000"/>
          <w:szCs w:val="20"/>
          <w:lang w:val="en-US"/>
        </w:rPr>
        <w:t xml:space="preserve">when moving within </w:t>
      </w:r>
      <w:r w:rsidRPr="00620DD9">
        <w:rPr>
          <w:rFonts w:cs="Arial"/>
          <w:color w:val="000000"/>
          <w:szCs w:val="20"/>
          <w:lang w:val="en-US"/>
        </w:rPr>
        <w:t>the port area</w:t>
      </w:r>
      <w:r>
        <w:rPr>
          <w:rFonts w:cs="Arial"/>
          <w:color w:val="000000"/>
          <w:szCs w:val="20"/>
          <w:lang w:val="en-US"/>
        </w:rPr>
        <w:t xml:space="preserve"> or</w:t>
      </w:r>
      <w:r w:rsidRPr="00620DD9">
        <w:rPr>
          <w:rFonts w:cs="Arial"/>
          <w:color w:val="000000"/>
          <w:szCs w:val="20"/>
          <w:lang w:val="en-US"/>
        </w:rPr>
        <w:t xml:space="preserve"> entering through the main gate</w:t>
      </w:r>
      <w:r>
        <w:rPr>
          <w:rFonts w:cs="Arial"/>
          <w:color w:val="000000"/>
          <w:szCs w:val="20"/>
          <w:lang w:val="en-US"/>
        </w:rPr>
        <w:t xml:space="preserve"> (in accordance with the</w:t>
      </w:r>
      <w:r w:rsidRPr="00620DD9">
        <w:rPr>
          <w:rFonts w:cs="Arial"/>
          <w:color w:val="000000"/>
          <w:szCs w:val="20"/>
          <w:lang w:val="en-US"/>
        </w:rPr>
        <w:t xml:space="preserve"> ISPS</w:t>
      </w:r>
      <w:r>
        <w:rPr>
          <w:rFonts w:cs="Arial"/>
          <w:color w:val="000000"/>
          <w:szCs w:val="20"/>
          <w:lang w:val="en-US"/>
        </w:rPr>
        <w:t xml:space="preserve"> Code)</w:t>
      </w:r>
      <w:r w:rsidRPr="00620DD9">
        <w:rPr>
          <w:rFonts w:cs="Arial"/>
          <w:color w:val="000000"/>
          <w:szCs w:val="20"/>
          <w:lang w:val="en-US"/>
        </w:rPr>
        <w:t>.</w:t>
      </w:r>
    </w:p>
    <w:p w14:paraId="750292AA" w14:textId="77777777" w:rsidR="00B83683" w:rsidRDefault="00B83683" w:rsidP="005F63ED">
      <w:pPr>
        <w:autoSpaceDE w:val="0"/>
        <w:autoSpaceDN w:val="0"/>
        <w:adjustRightInd w:val="0"/>
        <w:spacing w:line="276" w:lineRule="auto"/>
        <w:jc w:val="both"/>
        <w:rPr>
          <w:rFonts w:cs="Arial"/>
          <w:b/>
          <w:bCs/>
          <w:color w:val="000000"/>
          <w:szCs w:val="20"/>
          <w:lang w:val="en-US"/>
        </w:rPr>
      </w:pPr>
    </w:p>
    <w:p w14:paraId="4B2716BF" w14:textId="77777777" w:rsidR="00DB7078" w:rsidRPr="00620DD9" w:rsidRDefault="00DB7078" w:rsidP="00B83683">
      <w:pPr>
        <w:pStyle w:val="Rubrik3"/>
        <w:rPr>
          <w:lang w:val="en-US"/>
        </w:rPr>
      </w:pPr>
      <w:r w:rsidRPr="00620DD9">
        <w:rPr>
          <w:lang w:val="en-US"/>
        </w:rPr>
        <w:t>Access to vessels</w:t>
      </w:r>
    </w:p>
    <w:p w14:paraId="5F15FB87" w14:textId="77777777" w:rsidR="00B83683" w:rsidRDefault="00B83683" w:rsidP="00B83683">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Apart from people that</w:t>
      </w:r>
      <w:r>
        <w:rPr>
          <w:rFonts w:cs="Arial"/>
          <w:color w:val="000000"/>
          <w:szCs w:val="20"/>
          <w:lang w:val="en-US"/>
        </w:rPr>
        <w:t>,</w:t>
      </w:r>
      <w:r w:rsidRPr="00620DD9">
        <w:rPr>
          <w:rFonts w:cs="Arial"/>
          <w:color w:val="000000"/>
          <w:szCs w:val="20"/>
          <w:lang w:val="en-US"/>
        </w:rPr>
        <w:t xml:space="preserve"> as determined by </w:t>
      </w:r>
      <w:r>
        <w:rPr>
          <w:rFonts w:cs="Arial"/>
          <w:color w:val="000000"/>
          <w:szCs w:val="20"/>
          <w:lang w:val="en-US"/>
        </w:rPr>
        <w:t xml:space="preserve">an </w:t>
      </w:r>
      <w:proofErr w:type="gramStart"/>
      <w:r w:rsidRPr="00620DD9">
        <w:rPr>
          <w:rFonts w:cs="Arial"/>
          <w:color w:val="000000"/>
          <w:szCs w:val="20"/>
          <w:lang w:val="en-US"/>
        </w:rPr>
        <w:t>authority</w:t>
      </w:r>
      <w:proofErr w:type="gramEnd"/>
      <w:r w:rsidRPr="00620DD9">
        <w:rPr>
          <w:rFonts w:cs="Arial"/>
          <w:color w:val="000000"/>
          <w:szCs w:val="20"/>
          <w:lang w:val="en-US"/>
        </w:rPr>
        <w:t xml:space="preserve"> are entitled </w:t>
      </w:r>
      <w:r>
        <w:rPr>
          <w:rFonts w:cs="Arial"/>
          <w:color w:val="000000"/>
          <w:szCs w:val="20"/>
          <w:lang w:val="en-US"/>
        </w:rPr>
        <w:t xml:space="preserve">access to vessels, the ship’s </w:t>
      </w:r>
      <w:r w:rsidRPr="00620DD9">
        <w:rPr>
          <w:rFonts w:cs="Arial"/>
          <w:color w:val="000000"/>
          <w:szCs w:val="20"/>
          <w:lang w:val="en-US"/>
        </w:rPr>
        <w:t xml:space="preserve">master decides who are entitled to </w:t>
      </w:r>
      <w:r>
        <w:rPr>
          <w:rFonts w:cs="Arial"/>
          <w:color w:val="000000"/>
          <w:szCs w:val="20"/>
          <w:lang w:val="en-US"/>
        </w:rPr>
        <w:t>board the vessel</w:t>
      </w:r>
      <w:r w:rsidRPr="00620DD9">
        <w:rPr>
          <w:rFonts w:cs="Arial"/>
          <w:color w:val="000000"/>
          <w:szCs w:val="20"/>
          <w:lang w:val="en-US"/>
        </w:rPr>
        <w:t xml:space="preserve">. </w:t>
      </w:r>
      <w:r>
        <w:rPr>
          <w:rFonts w:cs="Arial"/>
          <w:color w:val="000000"/>
          <w:szCs w:val="20"/>
          <w:lang w:val="en-US"/>
        </w:rPr>
        <w:t>The port’s p</w:t>
      </w:r>
      <w:r w:rsidRPr="00620DD9">
        <w:rPr>
          <w:rFonts w:cs="Arial"/>
          <w:color w:val="000000"/>
          <w:szCs w:val="20"/>
          <w:lang w:val="en-US"/>
        </w:rPr>
        <w:t>ersonnel</w:t>
      </w:r>
      <w:r>
        <w:rPr>
          <w:rFonts w:cs="Arial"/>
          <w:color w:val="000000"/>
          <w:szCs w:val="20"/>
          <w:lang w:val="en-US"/>
        </w:rPr>
        <w:t xml:space="preserve"> shall </w:t>
      </w:r>
      <w:r w:rsidRPr="00620DD9">
        <w:rPr>
          <w:rFonts w:cs="Arial"/>
          <w:color w:val="000000"/>
          <w:szCs w:val="20"/>
          <w:lang w:val="en-US"/>
        </w:rPr>
        <w:t>always be grant</w:t>
      </w:r>
      <w:r>
        <w:rPr>
          <w:rFonts w:cs="Arial"/>
          <w:color w:val="000000"/>
          <w:szCs w:val="20"/>
          <w:lang w:val="en-US"/>
        </w:rPr>
        <w:t>ed access when the execution of their duties requires it.</w:t>
      </w:r>
    </w:p>
    <w:p w14:paraId="69389029" w14:textId="77777777" w:rsidR="009158C4" w:rsidRDefault="009158C4" w:rsidP="005F63ED">
      <w:pPr>
        <w:autoSpaceDE w:val="0"/>
        <w:autoSpaceDN w:val="0"/>
        <w:adjustRightInd w:val="0"/>
        <w:spacing w:line="276" w:lineRule="auto"/>
        <w:jc w:val="both"/>
        <w:rPr>
          <w:rFonts w:cs="Arial"/>
          <w:color w:val="000000"/>
          <w:szCs w:val="20"/>
          <w:lang w:val="en-US"/>
        </w:rPr>
      </w:pPr>
    </w:p>
    <w:p w14:paraId="6EE08774" w14:textId="7D5208AC" w:rsidR="00BE7728" w:rsidRPr="00BE7728" w:rsidRDefault="00BE7728" w:rsidP="005F63ED">
      <w:pPr>
        <w:autoSpaceDE w:val="0"/>
        <w:autoSpaceDN w:val="0"/>
        <w:adjustRightInd w:val="0"/>
        <w:spacing w:line="276" w:lineRule="auto"/>
        <w:jc w:val="both"/>
        <w:rPr>
          <w:rFonts w:cs="Arial"/>
          <w:szCs w:val="20"/>
          <w:lang w:val="en-US"/>
        </w:rPr>
      </w:pPr>
      <w:r>
        <w:rPr>
          <w:rFonts w:cs="Arial"/>
          <w:szCs w:val="20"/>
          <w:lang w:val="en-US"/>
        </w:rPr>
        <w:t xml:space="preserve">The </w:t>
      </w:r>
      <w:r w:rsidRPr="006D412F">
        <w:rPr>
          <w:rFonts w:cs="Arial"/>
          <w:szCs w:val="20"/>
          <w:lang w:val="en-US"/>
        </w:rPr>
        <w:t>Entry/</w:t>
      </w:r>
      <w:r>
        <w:rPr>
          <w:rFonts w:cs="Arial"/>
          <w:szCs w:val="20"/>
          <w:lang w:val="en-US"/>
        </w:rPr>
        <w:t xml:space="preserve">Exit System (EES) will be an automated IT system for registering travelers from third countries to the European Union. The system will replace the manual stamping of passports. It is the responsibility of each non-EU citizen on- and off-signer to have the digital registration in order when signing on or off. The port is not involved in the process in any way. For more info related to the EES, see </w:t>
      </w:r>
      <w:r>
        <w:fldChar w:fldCharType="begin"/>
      </w:r>
      <w:r w:rsidRPr="00B1173A">
        <w:rPr>
          <w:lang w:val="en-GB"/>
        </w:rPr>
        <w:instrText>HYPERLINK "https://travel-europe.europa.eu/ees/general-information_en"</w:instrText>
      </w:r>
      <w:r>
        <w:fldChar w:fldCharType="separate"/>
      </w:r>
      <w:r w:rsidRPr="00EC4B9D">
        <w:rPr>
          <w:rStyle w:val="Hyperlnk"/>
          <w:rFonts w:cs="Arial"/>
          <w:szCs w:val="20"/>
          <w:lang w:val="en-US"/>
        </w:rPr>
        <w:t>https://travel-europe.europa.eu/ees/general-information_en</w:t>
      </w:r>
      <w:r>
        <w:rPr>
          <w:rStyle w:val="Hyperlnk"/>
          <w:rFonts w:cs="Arial"/>
          <w:szCs w:val="20"/>
          <w:lang w:val="en-US"/>
        </w:rPr>
        <w:fldChar w:fldCharType="end"/>
      </w:r>
      <w:r>
        <w:rPr>
          <w:rFonts w:cs="Arial"/>
          <w:szCs w:val="20"/>
          <w:lang w:val="en-US"/>
        </w:rPr>
        <w:t xml:space="preserve"> </w:t>
      </w:r>
    </w:p>
    <w:p w14:paraId="7E4F0CA2" w14:textId="77777777" w:rsidR="00BE7728" w:rsidRDefault="00BE7728" w:rsidP="005F63ED">
      <w:pPr>
        <w:autoSpaceDE w:val="0"/>
        <w:autoSpaceDN w:val="0"/>
        <w:adjustRightInd w:val="0"/>
        <w:spacing w:line="276" w:lineRule="auto"/>
        <w:jc w:val="both"/>
        <w:rPr>
          <w:rFonts w:cs="Arial"/>
          <w:color w:val="000000"/>
          <w:szCs w:val="20"/>
          <w:lang w:val="en-US"/>
        </w:rPr>
      </w:pPr>
    </w:p>
    <w:p w14:paraId="6144A720" w14:textId="77777777" w:rsidR="00B83683" w:rsidRPr="00A536BA" w:rsidRDefault="00B83683" w:rsidP="00B83683">
      <w:pPr>
        <w:autoSpaceDE w:val="0"/>
        <w:autoSpaceDN w:val="0"/>
        <w:adjustRightInd w:val="0"/>
        <w:spacing w:line="276" w:lineRule="auto"/>
        <w:jc w:val="both"/>
        <w:rPr>
          <w:rFonts w:cs="Arial"/>
          <w:szCs w:val="20"/>
          <w:lang w:val="en-US"/>
        </w:rPr>
      </w:pPr>
      <w:r w:rsidRPr="00A536BA">
        <w:rPr>
          <w:rFonts w:cs="Arial"/>
          <w:szCs w:val="20"/>
          <w:lang w:val="en-US"/>
        </w:rPr>
        <w:t>The ISPS Code applies.</w:t>
      </w:r>
    </w:p>
    <w:p w14:paraId="4FD65EE0" w14:textId="77777777" w:rsidR="00DB7078" w:rsidRPr="00F2607F" w:rsidRDefault="00DB7078" w:rsidP="00B83683">
      <w:pPr>
        <w:pStyle w:val="Rubrik2"/>
        <w:rPr>
          <w:lang w:val="en-US"/>
        </w:rPr>
      </w:pPr>
      <w:r w:rsidRPr="00F2607F">
        <w:rPr>
          <w:lang w:val="en-US"/>
        </w:rPr>
        <w:t>Safety</w:t>
      </w:r>
    </w:p>
    <w:p w14:paraId="422681DF" w14:textId="42395DC6" w:rsidR="00B83683" w:rsidRDefault="00B83683" w:rsidP="00B83683">
      <w:pPr>
        <w:rPr>
          <w:lang w:val="en-US"/>
        </w:rPr>
      </w:pPr>
      <w:r>
        <w:rPr>
          <w:lang w:val="en-US"/>
        </w:rPr>
        <w:t>Safety always comes first!</w:t>
      </w:r>
    </w:p>
    <w:p w14:paraId="6E029D20" w14:textId="77777777" w:rsidR="00F2607F" w:rsidRDefault="00F2607F" w:rsidP="005F63ED">
      <w:pPr>
        <w:autoSpaceDE w:val="0"/>
        <w:autoSpaceDN w:val="0"/>
        <w:adjustRightInd w:val="0"/>
        <w:spacing w:line="276" w:lineRule="auto"/>
        <w:jc w:val="both"/>
        <w:rPr>
          <w:rFonts w:cs="Arial"/>
          <w:b/>
          <w:bCs/>
          <w:color w:val="000000"/>
          <w:szCs w:val="20"/>
          <w:lang w:val="en-US"/>
        </w:rPr>
      </w:pPr>
    </w:p>
    <w:p w14:paraId="7552C816" w14:textId="77777777" w:rsidR="00DB7078" w:rsidRPr="00620DD9" w:rsidRDefault="00DB7078" w:rsidP="00B83683">
      <w:pPr>
        <w:pStyle w:val="Rubrik3"/>
        <w:rPr>
          <w:lang w:val="en-US"/>
        </w:rPr>
      </w:pPr>
      <w:r w:rsidRPr="00620DD9">
        <w:rPr>
          <w:lang w:val="en-US"/>
        </w:rPr>
        <w:t>Gangway</w:t>
      </w:r>
    </w:p>
    <w:p w14:paraId="19CDFDC8" w14:textId="77777777" w:rsidR="00B83683" w:rsidRDefault="00B83683" w:rsidP="3538CEFE">
      <w:pPr>
        <w:autoSpaceDE w:val="0"/>
        <w:autoSpaceDN w:val="0"/>
        <w:adjustRightInd w:val="0"/>
        <w:spacing w:line="276" w:lineRule="auto"/>
        <w:jc w:val="both"/>
        <w:rPr>
          <w:rFonts w:cs="Arial"/>
          <w:color w:val="000000"/>
          <w:lang w:val="en-US"/>
        </w:rPr>
      </w:pPr>
      <w:r w:rsidRPr="3538CEFE">
        <w:rPr>
          <w:rFonts w:cs="Arial"/>
          <w:color w:val="000000" w:themeColor="text1"/>
          <w:lang w:val="en-US"/>
        </w:rPr>
        <w:t>Gangway to be in accordance with IMO recommendations (MSC.1/Circ.1331). The gangway may not obstruct activities on the quay.</w:t>
      </w:r>
    </w:p>
    <w:p w14:paraId="6CAB56F0" w14:textId="7CB90168" w:rsidR="3538CEFE" w:rsidRDefault="3538CEFE" w:rsidP="3538CEFE">
      <w:pPr>
        <w:spacing w:line="276" w:lineRule="auto"/>
        <w:jc w:val="both"/>
        <w:rPr>
          <w:rFonts w:eastAsia="MS Mincho"/>
          <w:color w:val="000000" w:themeColor="text1"/>
          <w:szCs w:val="20"/>
          <w:lang w:val="en-US"/>
        </w:rPr>
      </w:pPr>
    </w:p>
    <w:p w14:paraId="07F4B46C" w14:textId="3608303E" w:rsidR="3538CEFE" w:rsidRDefault="3538CEFE" w:rsidP="3538CEFE">
      <w:pPr>
        <w:spacing w:line="276" w:lineRule="auto"/>
        <w:jc w:val="both"/>
        <w:rPr>
          <w:rFonts w:eastAsia="MS Mincho"/>
          <w:color w:val="000000" w:themeColor="text1"/>
          <w:szCs w:val="20"/>
          <w:lang w:val="en-US"/>
        </w:rPr>
      </w:pPr>
      <w:r w:rsidRPr="3538CEFE">
        <w:rPr>
          <w:rFonts w:eastAsia="MS Mincho" w:cs="Arial"/>
          <w:color w:val="000000" w:themeColor="text1"/>
          <w:szCs w:val="20"/>
          <w:lang w:val="en-US"/>
        </w:rPr>
        <w:t xml:space="preserve">No walking </w:t>
      </w:r>
      <w:proofErr w:type="gramStart"/>
      <w:r w:rsidRPr="3538CEFE">
        <w:rPr>
          <w:rFonts w:eastAsia="MS Mincho" w:cs="Arial"/>
          <w:color w:val="000000" w:themeColor="text1"/>
          <w:szCs w:val="20"/>
          <w:lang w:val="en-US"/>
        </w:rPr>
        <w:t>by</w:t>
      </w:r>
      <w:proofErr w:type="gramEnd"/>
      <w:r w:rsidRPr="3538CEFE">
        <w:rPr>
          <w:rFonts w:eastAsia="MS Mincho" w:cs="Arial"/>
          <w:color w:val="000000" w:themeColor="text1"/>
          <w:szCs w:val="20"/>
          <w:lang w:val="en-US"/>
        </w:rPr>
        <w:t xml:space="preserve"> foot in the quay area. Kindly see paragraph “Port Guides” for info regarding transport between the ship and the gate. </w:t>
      </w:r>
    </w:p>
    <w:p w14:paraId="4E6AB9DC" w14:textId="77777777" w:rsidR="00291F0A" w:rsidRPr="00620DD9" w:rsidRDefault="00291F0A" w:rsidP="005F63ED">
      <w:pPr>
        <w:autoSpaceDE w:val="0"/>
        <w:autoSpaceDN w:val="0"/>
        <w:adjustRightInd w:val="0"/>
        <w:spacing w:line="276" w:lineRule="auto"/>
        <w:jc w:val="both"/>
        <w:rPr>
          <w:rFonts w:cs="Arial"/>
          <w:color w:val="000000"/>
          <w:szCs w:val="20"/>
          <w:lang w:val="en-US"/>
        </w:rPr>
      </w:pPr>
    </w:p>
    <w:p w14:paraId="6F690B07" w14:textId="77777777" w:rsidR="00DB7078" w:rsidRPr="00620DD9" w:rsidRDefault="00DB7078" w:rsidP="005C45B1">
      <w:pPr>
        <w:pStyle w:val="Rubrik3"/>
        <w:rPr>
          <w:lang w:val="en-US"/>
        </w:rPr>
      </w:pPr>
      <w:r w:rsidRPr="00620DD9">
        <w:rPr>
          <w:lang w:val="en-US"/>
        </w:rPr>
        <w:t>Interfering with stevedores</w:t>
      </w:r>
    </w:p>
    <w:p w14:paraId="2BD91124" w14:textId="77777777" w:rsidR="00C932EB" w:rsidRPr="00620DD9" w:rsidRDefault="00DB7078" w:rsidP="00C932EB">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 xml:space="preserve">Ship’s crew may not interfere with </w:t>
      </w:r>
      <w:proofErr w:type="gramStart"/>
      <w:r w:rsidR="00291F0A">
        <w:rPr>
          <w:rFonts w:cs="Arial"/>
          <w:color w:val="000000"/>
          <w:szCs w:val="20"/>
          <w:lang w:val="en-US"/>
        </w:rPr>
        <w:t>stevedores</w:t>
      </w:r>
      <w:proofErr w:type="gramEnd"/>
      <w:r w:rsidR="00291F0A">
        <w:rPr>
          <w:rFonts w:cs="Arial"/>
          <w:color w:val="000000"/>
          <w:szCs w:val="20"/>
          <w:lang w:val="en-US"/>
        </w:rPr>
        <w:t xml:space="preserve"> work when performing maintenance or other </w:t>
      </w:r>
      <w:r w:rsidRPr="00620DD9">
        <w:rPr>
          <w:rFonts w:cs="Arial"/>
          <w:color w:val="000000"/>
          <w:szCs w:val="20"/>
          <w:lang w:val="en-US"/>
        </w:rPr>
        <w:t>activities.</w:t>
      </w:r>
      <w:r w:rsidR="00C932EB" w:rsidRPr="00C932EB">
        <w:rPr>
          <w:rFonts w:cs="Arial"/>
          <w:color w:val="000000"/>
          <w:szCs w:val="20"/>
          <w:lang w:val="en-US"/>
        </w:rPr>
        <w:t xml:space="preserve"> </w:t>
      </w:r>
      <w:r w:rsidR="00C932EB" w:rsidRPr="00620DD9">
        <w:rPr>
          <w:rFonts w:cs="Arial"/>
          <w:color w:val="000000"/>
          <w:szCs w:val="20"/>
          <w:lang w:val="en-US"/>
        </w:rPr>
        <w:t>Beware of cranes and machines working on the quay and keep out of their way.</w:t>
      </w:r>
    </w:p>
    <w:p w14:paraId="417366D2" w14:textId="77777777" w:rsidR="00291F0A" w:rsidRPr="00620DD9" w:rsidRDefault="00291F0A" w:rsidP="00A864FE">
      <w:pPr>
        <w:pStyle w:val="Rubrik3"/>
        <w:rPr>
          <w:lang w:val="en-US"/>
        </w:rPr>
      </w:pPr>
    </w:p>
    <w:p w14:paraId="033C70D7" w14:textId="77777777" w:rsidR="00331807" w:rsidRPr="00A864FE" w:rsidRDefault="00331807" w:rsidP="00A864FE">
      <w:pPr>
        <w:pStyle w:val="Rubrik3"/>
        <w:rPr>
          <w:lang w:val="en-US"/>
        </w:rPr>
      </w:pPr>
      <w:r w:rsidRPr="00A864FE">
        <w:rPr>
          <w:lang w:val="en-US"/>
        </w:rPr>
        <w:t xml:space="preserve">Vessel crew working in vessel hold at the same time as stevedores </w:t>
      </w:r>
    </w:p>
    <w:p w14:paraId="75779927" w14:textId="3251229B" w:rsidR="00A864FE" w:rsidRDefault="00A864FE" w:rsidP="00A864FE">
      <w:pPr>
        <w:autoSpaceDE w:val="0"/>
        <w:autoSpaceDN w:val="0"/>
        <w:adjustRightInd w:val="0"/>
        <w:spacing w:line="276" w:lineRule="auto"/>
        <w:jc w:val="both"/>
        <w:rPr>
          <w:rFonts w:cs="Arial"/>
          <w:color w:val="000000"/>
          <w:szCs w:val="20"/>
          <w:lang w:val="en-US"/>
        </w:rPr>
      </w:pPr>
      <w:r>
        <w:rPr>
          <w:rFonts w:cs="Arial"/>
          <w:color w:val="000000"/>
          <w:szCs w:val="20"/>
          <w:lang w:val="en-US"/>
        </w:rPr>
        <w:t>The</w:t>
      </w:r>
      <w:r w:rsidRPr="00620DD9">
        <w:rPr>
          <w:rFonts w:cs="Arial"/>
          <w:color w:val="000000"/>
          <w:szCs w:val="20"/>
          <w:lang w:val="en-US"/>
        </w:rPr>
        <w:t xml:space="preserve"> crew may not interfere with</w:t>
      </w:r>
      <w:r w:rsidR="0019639C">
        <w:rPr>
          <w:rFonts w:cs="Arial"/>
          <w:color w:val="000000"/>
          <w:szCs w:val="20"/>
          <w:lang w:val="en-US"/>
        </w:rPr>
        <w:t xml:space="preserve"> the</w:t>
      </w:r>
      <w:r w:rsidRPr="00620DD9">
        <w:rPr>
          <w:rFonts w:cs="Arial"/>
          <w:color w:val="000000"/>
          <w:szCs w:val="20"/>
          <w:lang w:val="en-US"/>
        </w:rPr>
        <w:t xml:space="preserve"> </w:t>
      </w:r>
      <w:r>
        <w:rPr>
          <w:rFonts w:cs="Arial"/>
          <w:color w:val="000000"/>
          <w:szCs w:val="20"/>
          <w:lang w:val="en-US"/>
        </w:rPr>
        <w:t>stevedores</w:t>
      </w:r>
      <w:r w:rsidR="0019639C">
        <w:rPr>
          <w:rFonts w:cs="Arial"/>
          <w:color w:val="000000"/>
          <w:szCs w:val="20"/>
          <w:lang w:val="en-US"/>
        </w:rPr>
        <w:t>’</w:t>
      </w:r>
      <w:r>
        <w:rPr>
          <w:rFonts w:cs="Arial"/>
          <w:color w:val="000000"/>
          <w:szCs w:val="20"/>
          <w:lang w:val="en-US"/>
        </w:rPr>
        <w:t xml:space="preserve"> work when performing maintenance or other </w:t>
      </w:r>
      <w:r w:rsidRPr="00620DD9">
        <w:rPr>
          <w:rFonts w:cs="Arial"/>
          <w:color w:val="000000"/>
          <w:szCs w:val="20"/>
          <w:lang w:val="en-US"/>
        </w:rPr>
        <w:t>activities.</w:t>
      </w:r>
    </w:p>
    <w:p w14:paraId="083B6FFF" w14:textId="77777777" w:rsidR="00A864FE" w:rsidRPr="00620DD9" w:rsidRDefault="00A864FE" w:rsidP="00A864FE">
      <w:pPr>
        <w:autoSpaceDE w:val="0"/>
        <w:autoSpaceDN w:val="0"/>
        <w:adjustRightInd w:val="0"/>
        <w:spacing w:line="276" w:lineRule="auto"/>
        <w:jc w:val="both"/>
        <w:rPr>
          <w:rFonts w:cs="Arial"/>
          <w:color w:val="000000"/>
          <w:szCs w:val="20"/>
          <w:lang w:val="en-US"/>
        </w:rPr>
      </w:pPr>
    </w:p>
    <w:p w14:paraId="40C1A6D2" w14:textId="1324D4CD" w:rsidR="00331807" w:rsidRPr="00331807" w:rsidRDefault="00A864FE" w:rsidP="002B7953">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 xml:space="preserve">The crew may not enter a hold where loading or </w:t>
      </w:r>
      <w:r>
        <w:rPr>
          <w:rFonts w:cs="Arial"/>
          <w:color w:val="000000"/>
          <w:szCs w:val="20"/>
          <w:lang w:val="en-US"/>
        </w:rPr>
        <w:t>discharg</w:t>
      </w:r>
      <w:r w:rsidRPr="00620DD9">
        <w:rPr>
          <w:rFonts w:cs="Arial"/>
          <w:color w:val="000000"/>
          <w:szCs w:val="20"/>
          <w:lang w:val="en-US"/>
        </w:rPr>
        <w:t>ing</w:t>
      </w:r>
      <w:r>
        <w:rPr>
          <w:rFonts w:cs="Arial"/>
          <w:color w:val="000000"/>
          <w:szCs w:val="20"/>
          <w:lang w:val="en-US"/>
        </w:rPr>
        <w:t xml:space="preserve"> is in progress without stevedores’ approval</w:t>
      </w:r>
      <w:r w:rsidRPr="00620DD9">
        <w:rPr>
          <w:rFonts w:cs="Arial"/>
          <w:color w:val="000000"/>
          <w:szCs w:val="20"/>
          <w:lang w:val="en-US"/>
        </w:rPr>
        <w:t>.</w:t>
      </w:r>
      <w:r w:rsidR="00331807" w:rsidRPr="00331807">
        <w:rPr>
          <w:rFonts w:cs="Arial"/>
          <w:color w:val="000000"/>
          <w:szCs w:val="20"/>
          <w:lang w:val="en-US"/>
        </w:rPr>
        <w:t xml:space="preserve"> </w:t>
      </w:r>
    </w:p>
    <w:p w14:paraId="6029A167" w14:textId="77777777" w:rsidR="00331807" w:rsidRPr="00331807" w:rsidRDefault="00331807" w:rsidP="00331807">
      <w:pPr>
        <w:jc w:val="both"/>
        <w:rPr>
          <w:rFonts w:cs="Arial"/>
          <w:color w:val="000000"/>
          <w:szCs w:val="20"/>
          <w:lang w:val="en-US"/>
        </w:rPr>
      </w:pPr>
      <w:r w:rsidRPr="00331807">
        <w:rPr>
          <w:rFonts w:cs="Arial"/>
          <w:color w:val="000000"/>
          <w:szCs w:val="20"/>
          <w:lang w:val="en-US"/>
        </w:rPr>
        <w:t> </w:t>
      </w:r>
    </w:p>
    <w:p w14:paraId="3821D877" w14:textId="77777777" w:rsidR="00DB7078" w:rsidRPr="00A864FE" w:rsidRDefault="00DB7078" w:rsidP="00A864FE">
      <w:pPr>
        <w:pStyle w:val="Rubrik3"/>
        <w:rPr>
          <w:lang w:val="en-US"/>
        </w:rPr>
      </w:pPr>
      <w:r w:rsidRPr="00A864FE">
        <w:rPr>
          <w:lang w:val="en-US"/>
        </w:rPr>
        <w:t>Hot work</w:t>
      </w:r>
    </w:p>
    <w:p w14:paraId="34145239" w14:textId="77777777" w:rsidR="00A864FE" w:rsidRDefault="00A864FE" w:rsidP="00A864FE">
      <w:pPr>
        <w:autoSpaceDE w:val="0"/>
        <w:autoSpaceDN w:val="0"/>
        <w:adjustRightInd w:val="0"/>
        <w:spacing w:line="276" w:lineRule="auto"/>
        <w:jc w:val="both"/>
        <w:rPr>
          <w:rFonts w:cs="Arial"/>
          <w:color w:val="000000"/>
          <w:szCs w:val="20"/>
          <w:lang w:val="en-US"/>
        </w:rPr>
      </w:pPr>
      <w:r>
        <w:rPr>
          <w:rFonts w:cs="Arial"/>
          <w:color w:val="000000"/>
          <w:szCs w:val="20"/>
          <w:lang w:val="en-US"/>
        </w:rPr>
        <w:t>When performing</w:t>
      </w:r>
      <w:r w:rsidRPr="00620DD9">
        <w:rPr>
          <w:rFonts w:cs="Arial"/>
          <w:color w:val="000000"/>
          <w:szCs w:val="20"/>
          <w:lang w:val="en-US"/>
        </w:rPr>
        <w:t xml:space="preserve"> temporary hot work on board a vessel, the ship’s mast</w:t>
      </w:r>
      <w:r>
        <w:rPr>
          <w:rFonts w:cs="Arial"/>
          <w:color w:val="000000"/>
          <w:szCs w:val="20"/>
          <w:lang w:val="en-US"/>
        </w:rPr>
        <w:t xml:space="preserve">er or a person appointed by the </w:t>
      </w:r>
      <w:r w:rsidRPr="00620DD9">
        <w:rPr>
          <w:rFonts w:cs="Arial"/>
          <w:color w:val="000000"/>
          <w:szCs w:val="20"/>
          <w:lang w:val="en-US"/>
        </w:rPr>
        <w:t>master</w:t>
      </w:r>
      <w:r>
        <w:rPr>
          <w:rFonts w:cs="Arial"/>
          <w:color w:val="000000"/>
          <w:szCs w:val="20"/>
          <w:lang w:val="en-US"/>
        </w:rPr>
        <w:t>,</w:t>
      </w:r>
      <w:r w:rsidRPr="00620DD9">
        <w:rPr>
          <w:rFonts w:cs="Arial"/>
          <w:color w:val="000000"/>
          <w:szCs w:val="20"/>
          <w:lang w:val="en-US"/>
        </w:rPr>
        <w:t xml:space="preserve"> is responsible for</w:t>
      </w:r>
      <w:r>
        <w:rPr>
          <w:rFonts w:cs="Arial"/>
          <w:color w:val="000000"/>
          <w:szCs w:val="20"/>
          <w:lang w:val="en-US"/>
        </w:rPr>
        <w:t xml:space="preserve"> the adherence to</w:t>
      </w:r>
      <w:r w:rsidRPr="00620DD9">
        <w:rPr>
          <w:rFonts w:cs="Arial"/>
          <w:color w:val="000000"/>
          <w:szCs w:val="20"/>
          <w:lang w:val="en-US"/>
        </w:rPr>
        <w:t xml:space="preserve"> fire </w:t>
      </w:r>
      <w:r>
        <w:rPr>
          <w:rFonts w:cs="Arial"/>
          <w:color w:val="000000"/>
          <w:szCs w:val="20"/>
          <w:lang w:val="en-US"/>
        </w:rPr>
        <w:t>and</w:t>
      </w:r>
      <w:r w:rsidRPr="00620DD9">
        <w:rPr>
          <w:rFonts w:cs="Arial"/>
          <w:color w:val="000000"/>
          <w:szCs w:val="20"/>
          <w:lang w:val="en-US"/>
        </w:rPr>
        <w:t xml:space="preserve"> safety r</w:t>
      </w:r>
      <w:r>
        <w:rPr>
          <w:rFonts w:cs="Arial"/>
          <w:color w:val="000000"/>
          <w:szCs w:val="20"/>
          <w:lang w:val="en-US"/>
        </w:rPr>
        <w:t>egulations</w:t>
      </w:r>
      <w:r w:rsidRPr="00620DD9">
        <w:rPr>
          <w:rFonts w:cs="Arial"/>
          <w:color w:val="000000"/>
          <w:szCs w:val="20"/>
          <w:lang w:val="en-US"/>
        </w:rPr>
        <w:t>.</w:t>
      </w:r>
      <w:r>
        <w:rPr>
          <w:rFonts w:cs="Arial"/>
          <w:color w:val="000000"/>
          <w:szCs w:val="20"/>
          <w:lang w:val="en-US"/>
        </w:rPr>
        <w:t xml:space="preserve"> A n</w:t>
      </w:r>
      <w:r w:rsidRPr="00620DD9">
        <w:rPr>
          <w:rFonts w:cs="Arial"/>
          <w:color w:val="000000"/>
          <w:szCs w:val="20"/>
          <w:lang w:val="en-US"/>
        </w:rPr>
        <w:t xml:space="preserve">otification </w:t>
      </w:r>
      <w:r>
        <w:rPr>
          <w:rFonts w:cs="Arial"/>
          <w:color w:val="000000"/>
          <w:szCs w:val="20"/>
          <w:lang w:val="en-US"/>
        </w:rPr>
        <w:t xml:space="preserve">to be sent to </w:t>
      </w:r>
      <w:r w:rsidRPr="00620DD9">
        <w:rPr>
          <w:rFonts w:cs="Arial"/>
          <w:color w:val="000000"/>
          <w:szCs w:val="20"/>
          <w:lang w:val="en-US"/>
        </w:rPr>
        <w:t>the Port Authority.</w:t>
      </w:r>
    </w:p>
    <w:p w14:paraId="39CC7420" w14:textId="77777777" w:rsidR="006B11BE" w:rsidRDefault="006B11BE" w:rsidP="005F63ED">
      <w:pPr>
        <w:autoSpaceDE w:val="0"/>
        <w:autoSpaceDN w:val="0"/>
        <w:adjustRightInd w:val="0"/>
        <w:spacing w:line="276" w:lineRule="auto"/>
        <w:jc w:val="both"/>
        <w:rPr>
          <w:rFonts w:cs="Arial"/>
          <w:color w:val="000000"/>
          <w:szCs w:val="20"/>
          <w:lang w:val="en-US"/>
        </w:rPr>
      </w:pPr>
    </w:p>
    <w:p w14:paraId="738FCC29" w14:textId="6230BD05" w:rsidR="006B11BE" w:rsidRPr="00A864FE" w:rsidRDefault="006B0BBE" w:rsidP="00A864FE">
      <w:pPr>
        <w:pStyle w:val="Rubrik3"/>
        <w:rPr>
          <w:lang w:val="en-US"/>
        </w:rPr>
      </w:pPr>
      <w:r w:rsidRPr="00A864FE">
        <w:rPr>
          <w:lang w:val="en-US"/>
        </w:rPr>
        <w:t>T</w:t>
      </w:r>
      <w:r w:rsidR="006B11BE" w:rsidRPr="00A864FE">
        <w:rPr>
          <w:lang w:val="en-US"/>
        </w:rPr>
        <w:t>anker</w:t>
      </w:r>
    </w:p>
    <w:p w14:paraId="6E98273E" w14:textId="65018F49" w:rsidR="006B11BE" w:rsidRDefault="006B11BE" w:rsidP="005F63ED">
      <w:pPr>
        <w:autoSpaceDE w:val="0"/>
        <w:autoSpaceDN w:val="0"/>
        <w:adjustRightInd w:val="0"/>
        <w:spacing w:line="276" w:lineRule="auto"/>
        <w:jc w:val="both"/>
        <w:rPr>
          <w:rFonts w:cs="Arial"/>
          <w:color w:val="000000"/>
          <w:szCs w:val="20"/>
          <w:lang w:val="en-US"/>
        </w:rPr>
      </w:pPr>
      <w:r w:rsidRPr="006B11BE">
        <w:rPr>
          <w:rFonts w:cs="Arial"/>
          <w:color w:val="000000"/>
          <w:szCs w:val="20"/>
          <w:lang w:val="en-US"/>
        </w:rPr>
        <w:t>I</w:t>
      </w:r>
      <w:r w:rsidR="006B0BBE">
        <w:rPr>
          <w:rFonts w:cs="Arial"/>
          <w:color w:val="000000"/>
          <w:szCs w:val="20"/>
          <w:lang w:val="en-US"/>
        </w:rPr>
        <w:t>SGOTT/SIGTTO</w:t>
      </w:r>
      <w:r w:rsidRPr="006B11BE">
        <w:rPr>
          <w:rFonts w:cs="Arial"/>
          <w:color w:val="000000"/>
          <w:szCs w:val="20"/>
          <w:lang w:val="en-US"/>
        </w:rPr>
        <w:t xml:space="preserve"> ship/shore safety check list to be </w:t>
      </w:r>
      <w:r w:rsidR="006B0BBE">
        <w:rPr>
          <w:rFonts w:cs="Arial"/>
          <w:color w:val="000000"/>
          <w:szCs w:val="20"/>
          <w:lang w:val="en-US"/>
        </w:rPr>
        <w:t>complet</w:t>
      </w:r>
      <w:r w:rsidR="00CF6DF5">
        <w:rPr>
          <w:rFonts w:cs="Arial"/>
          <w:color w:val="000000"/>
          <w:szCs w:val="20"/>
          <w:lang w:val="en-US"/>
        </w:rPr>
        <w:t>ed before cargo operations.</w:t>
      </w:r>
      <w:r w:rsidR="00CF6DF5" w:rsidRPr="00CF6DF5">
        <w:rPr>
          <w:lang w:val="en-US"/>
        </w:rPr>
        <w:t xml:space="preserve"> </w:t>
      </w:r>
      <w:r w:rsidR="006B0BBE">
        <w:rPr>
          <w:rFonts w:cs="Arial"/>
          <w:color w:val="000000"/>
          <w:szCs w:val="20"/>
          <w:lang w:val="en-US"/>
        </w:rPr>
        <w:t>V</w:t>
      </w:r>
      <w:r w:rsidR="00CF6DF5" w:rsidRPr="00CF6DF5">
        <w:rPr>
          <w:rFonts w:cs="Arial"/>
          <w:color w:val="000000"/>
          <w:szCs w:val="20"/>
          <w:lang w:val="en-US"/>
        </w:rPr>
        <w:t xml:space="preserve">apor return line to be </w:t>
      </w:r>
      <w:r w:rsidR="0063760C" w:rsidRPr="00CF6DF5">
        <w:rPr>
          <w:rFonts w:cs="Arial"/>
          <w:color w:val="000000"/>
          <w:szCs w:val="20"/>
          <w:lang w:val="en-US"/>
        </w:rPr>
        <w:t>connected</w:t>
      </w:r>
      <w:r w:rsidR="0063760C">
        <w:rPr>
          <w:rFonts w:cs="Arial"/>
          <w:color w:val="000000"/>
          <w:szCs w:val="20"/>
          <w:lang w:val="en-US"/>
        </w:rPr>
        <w:t>.</w:t>
      </w:r>
    </w:p>
    <w:p w14:paraId="5E267A85" w14:textId="77777777" w:rsidR="00CF6DF5" w:rsidRDefault="00CF6DF5" w:rsidP="005F63ED">
      <w:pPr>
        <w:autoSpaceDE w:val="0"/>
        <w:autoSpaceDN w:val="0"/>
        <w:adjustRightInd w:val="0"/>
        <w:spacing w:line="276" w:lineRule="auto"/>
        <w:jc w:val="both"/>
        <w:rPr>
          <w:rFonts w:cs="Arial"/>
          <w:color w:val="000000"/>
          <w:szCs w:val="20"/>
          <w:lang w:val="en-US"/>
        </w:rPr>
      </w:pPr>
    </w:p>
    <w:p w14:paraId="05372A0B" w14:textId="77777777" w:rsidR="00CF6DF5" w:rsidRPr="00A864FE" w:rsidRDefault="00CF6DF5" w:rsidP="00A864FE">
      <w:pPr>
        <w:pStyle w:val="Rubrik3"/>
        <w:rPr>
          <w:lang w:val="en-US"/>
        </w:rPr>
      </w:pPr>
      <w:r w:rsidRPr="00A864FE">
        <w:rPr>
          <w:lang w:val="en-US"/>
        </w:rPr>
        <w:t xml:space="preserve">Bulk carriers </w:t>
      </w:r>
    </w:p>
    <w:p w14:paraId="3054A6CA" w14:textId="10C4123A" w:rsidR="00291F0A" w:rsidRDefault="005830FD" w:rsidP="005F63ED">
      <w:pPr>
        <w:autoSpaceDE w:val="0"/>
        <w:autoSpaceDN w:val="0"/>
        <w:adjustRightInd w:val="0"/>
        <w:spacing w:line="276" w:lineRule="auto"/>
        <w:jc w:val="both"/>
        <w:rPr>
          <w:rFonts w:cs="Arial"/>
          <w:color w:val="000000"/>
          <w:szCs w:val="20"/>
          <w:lang w:val="en-US"/>
        </w:rPr>
      </w:pPr>
      <w:r>
        <w:rPr>
          <w:rFonts w:cs="Arial"/>
          <w:color w:val="000000"/>
          <w:szCs w:val="20"/>
          <w:lang w:val="en-US"/>
        </w:rPr>
        <w:t xml:space="preserve">EU Directive 2001/96/EC </w:t>
      </w:r>
      <w:r w:rsidR="00140A23">
        <w:rPr>
          <w:rFonts w:cs="Arial"/>
          <w:color w:val="000000"/>
          <w:szCs w:val="20"/>
          <w:lang w:val="en-US"/>
        </w:rPr>
        <w:t xml:space="preserve">to be adhered </w:t>
      </w:r>
      <w:r w:rsidR="006F3EB8">
        <w:rPr>
          <w:rFonts w:cs="Arial"/>
          <w:color w:val="000000"/>
          <w:szCs w:val="20"/>
          <w:lang w:val="en-US"/>
        </w:rPr>
        <w:t>to where applicable.</w:t>
      </w:r>
      <w:r w:rsidR="00B0379C">
        <w:rPr>
          <w:rFonts w:cs="Arial"/>
          <w:color w:val="000000"/>
          <w:szCs w:val="20"/>
          <w:lang w:val="en-US"/>
        </w:rPr>
        <w:t xml:space="preserve"> The </w:t>
      </w:r>
      <w:r w:rsidR="00B0379C" w:rsidRPr="00CF6DF5">
        <w:rPr>
          <w:rFonts w:cs="Arial"/>
          <w:color w:val="000000"/>
          <w:szCs w:val="20"/>
          <w:lang w:val="en-US"/>
        </w:rPr>
        <w:t>IMSBC Code</w:t>
      </w:r>
      <w:r w:rsidR="00B0379C">
        <w:rPr>
          <w:rFonts w:cs="Arial"/>
          <w:color w:val="000000"/>
          <w:szCs w:val="20"/>
          <w:lang w:val="en-US"/>
        </w:rPr>
        <w:t xml:space="preserve"> </w:t>
      </w:r>
      <w:r w:rsidR="007A37B4">
        <w:rPr>
          <w:rFonts w:cs="Arial"/>
          <w:color w:val="000000"/>
          <w:szCs w:val="20"/>
          <w:lang w:val="en-US"/>
        </w:rPr>
        <w:t>and the International Code for the Safe Carriage of Grain in Bul</w:t>
      </w:r>
      <w:r w:rsidR="00C374D3">
        <w:rPr>
          <w:rFonts w:cs="Arial"/>
          <w:color w:val="000000"/>
          <w:szCs w:val="20"/>
          <w:lang w:val="en-US"/>
        </w:rPr>
        <w:t>k to be adhered to where applicable</w:t>
      </w:r>
      <w:r w:rsidR="00A4030A">
        <w:rPr>
          <w:rFonts w:cs="Arial"/>
          <w:color w:val="000000"/>
          <w:szCs w:val="20"/>
          <w:lang w:val="en-US"/>
        </w:rPr>
        <w:t>, including, but not limited to</w:t>
      </w:r>
      <w:r w:rsidR="00734C65">
        <w:rPr>
          <w:rFonts w:cs="Arial"/>
          <w:color w:val="000000"/>
          <w:szCs w:val="20"/>
          <w:lang w:val="en-US"/>
        </w:rPr>
        <w:t>,</w:t>
      </w:r>
      <w:r w:rsidR="00A4030A">
        <w:rPr>
          <w:rFonts w:cs="Arial"/>
          <w:color w:val="000000"/>
          <w:szCs w:val="20"/>
          <w:lang w:val="en-US"/>
        </w:rPr>
        <w:t xml:space="preserve"> the </w:t>
      </w:r>
      <w:r w:rsidR="00B0379C">
        <w:rPr>
          <w:rFonts w:cs="Arial"/>
          <w:color w:val="000000"/>
          <w:szCs w:val="20"/>
          <w:lang w:val="en-US"/>
        </w:rPr>
        <w:t>ship/shore safety check list.</w:t>
      </w:r>
    </w:p>
    <w:p w14:paraId="55D44673" w14:textId="77777777" w:rsidR="00840AC2" w:rsidRDefault="00840AC2" w:rsidP="00A83ADE">
      <w:pPr>
        <w:pStyle w:val="Rubrik3"/>
        <w:rPr>
          <w:lang w:val="en-US"/>
        </w:rPr>
      </w:pPr>
    </w:p>
    <w:p w14:paraId="26DA695F" w14:textId="65B46D5C" w:rsidR="00331807" w:rsidRPr="00331807" w:rsidRDefault="00331807" w:rsidP="00A83ADE">
      <w:pPr>
        <w:pStyle w:val="Rubrik3"/>
        <w:rPr>
          <w:rFonts w:ascii="Calibri" w:hAnsi="Calibri"/>
          <w:lang w:val="en-US"/>
        </w:rPr>
      </w:pPr>
      <w:r w:rsidRPr="00331807">
        <w:rPr>
          <w:lang w:val="en-US"/>
        </w:rPr>
        <w:t xml:space="preserve">Transportation of personnel between a vessel and gate  </w:t>
      </w:r>
    </w:p>
    <w:p w14:paraId="494B2F12" w14:textId="16A88212" w:rsidR="002B7953" w:rsidRDefault="00A83ADE" w:rsidP="00331807">
      <w:pPr>
        <w:jc w:val="both"/>
        <w:rPr>
          <w:lang w:val="en-US"/>
        </w:rPr>
      </w:pPr>
      <w:r>
        <w:rPr>
          <w:lang w:val="en-US"/>
        </w:rPr>
        <w:t xml:space="preserve">It is not allowed to </w:t>
      </w:r>
      <w:proofErr w:type="gramStart"/>
      <w:r>
        <w:rPr>
          <w:lang w:val="en-US"/>
        </w:rPr>
        <w:t>move</w:t>
      </w:r>
      <w:proofErr w:type="gramEnd"/>
      <w:r>
        <w:rPr>
          <w:lang w:val="en-US"/>
        </w:rPr>
        <w:t xml:space="preserve"> by foot or by bicycle in the port area. Port guides (or shuttle service) are available. For more details, see section “Port Guides” at the top of this document.</w:t>
      </w:r>
    </w:p>
    <w:p w14:paraId="0F595E50" w14:textId="77777777" w:rsidR="00A02B0F" w:rsidRDefault="00A02B0F" w:rsidP="00331807">
      <w:pPr>
        <w:jc w:val="both"/>
        <w:rPr>
          <w:lang w:val="en-US"/>
        </w:rPr>
      </w:pPr>
    </w:p>
    <w:p w14:paraId="47EF709D" w14:textId="429CB3C1" w:rsidR="00A02B0F" w:rsidRPr="00331807" w:rsidRDefault="004D25BB" w:rsidP="00331807">
      <w:pPr>
        <w:jc w:val="both"/>
        <w:rPr>
          <w:lang w:val="en-US"/>
        </w:rPr>
      </w:pPr>
      <w:r>
        <w:rPr>
          <w:lang w:val="en-US"/>
        </w:rPr>
        <w:t xml:space="preserve">Drivers of vehicles that visit the Port regularly can be granted </w:t>
      </w:r>
      <w:r w:rsidR="00C810DF">
        <w:rPr>
          <w:lang w:val="en-US"/>
        </w:rPr>
        <w:t>unescorted</w:t>
      </w:r>
      <w:r>
        <w:rPr>
          <w:lang w:val="en-US"/>
        </w:rPr>
        <w:t xml:space="preserve"> access</w:t>
      </w:r>
      <w:r w:rsidR="004E35E2">
        <w:rPr>
          <w:lang w:val="en-US"/>
        </w:rPr>
        <w:t xml:space="preserve"> </w:t>
      </w:r>
      <w:r w:rsidR="00C810DF">
        <w:rPr>
          <w:lang w:val="en-US"/>
        </w:rPr>
        <w:t xml:space="preserve">to the quay area </w:t>
      </w:r>
      <w:r w:rsidR="004E35E2">
        <w:rPr>
          <w:lang w:val="en-US"/>
        </w:rPr>
        <w:t xml:space="preserve">once they have passed the online training modules “SSG </w:t>
      </w:r>
      <w:proofErr w:type="spellStart"/>
      <w:r w:rsidR="004E35E2">
        <w:rPr>
          <w:lang w:val="en-US"/>
        </w:rPr>
        <w:t>Entré</w:t>
      </w:r>
      <w:proofErr w:type="spellEnd"/>
      <w:r w:rsidR="004E35E2">
        <w:rPr>
          <w:lang w:val="en-US"/>
        </w:rPr>
        <w:t xml:space="preserve">” </w:t>
      </w:r>
      <w:r w:rsidR="0016791D">
        <w:rPr>
          <w:lang w:val="en-US"/>
        </w:rPr>
        <w:t>basic course</w:t>
      </w:r>
      <w:r w:rsidR="003957AE">
        <w:rPr>
          <w:lang w:val="en-US"/>
        </w:rPr>
        <w:t xml:space="preserve">, see </w:t>
      </w:r>
      <w:r w:rsidR="003957AE">
        <w:fldChar w:fldCharType="begin"/>
      </w:r>
      <w:r w:rsidR="003957AE" w:rsidRPr="00B1173A">
        <w:rPr>
          <w:lang w:val="en-GB"/>
        </w:rPr>
        <w:instrText>HYPERLINK "https://www.ssgsolutions.com/our-services/services/ssg-entre/"</w:instrText>
      </w:r>
      <w:r w:rsidR="003957AE">
        <w:fldChar w:fldCharType="separate"/>
      </w:r>
      <w:r w:rsidR="003957AE" w:rsidRPr="00424D7A">
        <w:rPr>
          <w:rStyle w:val="Hyperlnk"/>
          <w:lang w:val="en-US"/>
        </w:rPr>
        <w:t>https://www.ssgsolutions.com/our-services/services/ssg-entre/</w:t>
      </w:r>
      <w:r w:rsidR="003957AE">
        <w:rPr>
          <w:rStyle w:val="Hyperlnk"/>
          <w:lang w:val="en-US"/>
        </w:rPr>
        <w:fldChar w:fldCharType="end"/>
      </w:r>
      <w:r w:rsidR="003957AE">
        <w:rPr>
          <w:lang w:val="en-US"/>
        </w:rPr>
        <w:t xml:space="preserve"> </w:t>
      </w:r>
      <w:r w:rsidR="004E35E2">
        <w:rPr>
          <w:lang w:val="en-US"/>
        </w:rPr>
        <w:t xml:space="preserve">and </w:t>
      </w:r>
      <w:r w:rsidR="00346070">
        <w:rPr>
          <w:lang w:val="en-US"/>
        </w:rPr>
        <w:t xml:space="preserve">the specific training module for the Port of </w:t>
      </w:r>
      <w:proofErr w:type="spellStart"/>
      <w:r w:rsidR="00346070">
        <w:rPr>
          <w:lang w:val="en-US"/>
        </w:rPr>
        <w:t>Oxelosund</w:t>
      </w:r>
      <w:proofErr w:type="spellEnd"/>
      <w:r w:rsidR="00A226C5">
        <w:rPr>
          <w:lang w:val="en-US"/>
        </w:rPr>
        <w:t xml:space="preserve">, see  </w:t>
      </w:r>
      <w:r w:rsidR="00A226C5">
        <w:fldChar w:fldCharType="begin"/>
      </w:r>
      <w:r w:rsidR="00A226C5" w:rsidRPr="00B1173A">
        <w:rPr>
          <w:lang w:val="en-GB"/>
        </w:rPr>
        <w:instrText>HYPERLINK "https://www.ssgsolutions.com/our-services/services/ssg-entre/participating-companies/"</w:instrText>
      </w:r>
      <w:r w:rsidR="00A226C5">
        <w:fldChar w:fldCharType="separate"/>
      </w:r>
      <w:r w:rsidR="00A226C5" w:rsidRPr="00424D7A">
        <w:rPr>
          <w:rStyle w:val="Hyperlnk"/>
          <w:lang w:val="en-US"/>
        </w:rPr>
        <w:t>https://www.ssgsolutions.com/our-services/services/ssg-entre/participating-companies/</w:t>
      </w:r>
      <w:r w:rsidR="00A226C5">
        <w:rPr>
          <w:rStyle w:val="Hyperlnk"/>
          <w:lang w:val="en-US"/>
        </w:rPr>
        <w:fldChar w:fldCharType="end"/>
      </w:r>
      <w:r w:rsidR="00A136CF">
        <w:rPr>
          <w:lang w:val="en-US"/>
        </w:rPr>
        <w:t xml:space="preserve">. </w:t>
      </w:r>
      <w:r w:rsidR="003E2EC4">
        <w:rPr>
          <w:lang w:val="en-US"/>
        </w:rPr>
        <w:t>The authorized person responsible for the driver will add the driver to the clearance system “</w:t>
      </w:r>
      <w:proofErr w:type="spellStart"/>
      <w:r w:rsidR="003E2EC4">
        <w:rPr>
          <w:lang w:val="en-US"/>
        </w:rPr>
        <w:t>Portvakt</w:t>
      </w:r>
      <w:proofErr w:type="spellEnd"/>
      <w:r w:rsidR="003E2EC4">
        <w:rPr>
          <w:lang w:val="en-US"/>
        </w:rPr>
        <w:t xml:space="preserve"> 2”. </w:t>
      </w:r>
      <w:r w:rsidR="003C23E9">
        <w:rPr>
          <w:lang w:val="en-US"/>
        </w:rPr>
        <w:t xml:space="preserve">When the driver visits the port for the first time, </w:t>
      </w:r>
      <w:r w:rsidR="00060927">
        <w:rPr>
          <w:lang w:val="en-US"/>
        </w:rPr>
        <w:t>he/she will visit the gate reception</w:t>
      </w:r>
      <w:r w:rsidR="00682E59">
        <w:rPr>
          <w:lang w:val="en-US"/>
        </w:rPr>
        <w:t xml:space="preserve">. The SSG card will be </w:t>
      </w:r>
      <w:r w:rsidR="0037710F">
        <w:rPr>
          <w:lang w:val="en-US"/>
        </w:rPr>
        <w:t xml:space="preserve">manually </w:t>
      </w:r>
      <w:r w:rsidR="00682E59">
        <w:rPr>
          <w:lang w:val="en-US"/>
        </w:rPr>
        <w:t xml:space="preserve">activated by the </w:t>
      </w:r>
      <w:r w:rsidR="0037710F">
        <w:rPr>
          <w:lang w:val="en-US"/>
        </w:rPr>
        <w:t xml:space="preserve">gate personnel. Once activated the </w:t>
      </w:r>
      <w:r w:rsidR="00B97847">
        <w:rPr>
          <w:lang w:val="en-US"/>
        </w:rPr>
        <w:t xml:space="preserve">driver has access to the quay area </w:t>
      </w:r>
      <w:r w:rsidR="00C810DF">
        <w:rPr>
          <w:lang w:val="en-US"/>
        </w:rPr>
        <w:t>without the need for escort.</w:t>
      </w:r>
    </w:p>
    <w:p w14:paraId="5B52D448" w14:textId="52F29EBF" w:rsidR="00291F0A" w:rsidRPr="00B7584A" w:rsidRDefault="00DB7078" w:rsidP="00B7584A">
      <w:pPr>
        <w:pStyle w:val="Rubrik2"/>
        <w:rPr>
          <w:lang w:val="en-US"/>
        </w:rPr>
      </w:pPr>
      <w:r w:rsidRPr="00291F0A">
        <w:rPr>
          <w:lang w:val="en-US"/>
        </w:rPr>
        <w:t>Waste</w:t>
      </w:r>
    </w:p>
    <w:p w14:paraId="667DEF0A" w14:textId="7B675F38" w:rsidR="00B7584A" w:rsidRPr="00620DD9" w:rsidRDefault="00B7584A" w:rsidP="00B7584A">
      <w:pPr>
        <w:autoSpaceDE w:val="0"/>
        <w:autoSpaceDN w:val="0"/>
        <w:adjustRightInd w:val="0"/>
        <w:spacing w:line="276" w:lineRule="auto"/>
        <w:jc w:val="both"/>
        <w:rPr>
          <w:rFonts w:cs="Arial"/>
          <w:color w:val="000000"/>
          <w:szCs w:val="20"/>
          <w:lang w:val="en-US"/>
        </w:rPr>
      </w:pPr>
      <w:bookmarkStart w:id="0" w:name="_Hlk79141879"/>
      <w:r>
        <w:rPr>
          <w:rFonts w:cs="Arial"/>
          <w:color w:val="000000"/>
          <w:szCs w:val="20"/>
          <w:lang w:val="en-US"/>
        </w:rPr>
        <w:t>The port</w:t>
      </w:r>
      <w:r w:rsidRPr="00620DD9">
        <w:rPr>
          <w:rFonts w:cs="Arial"/>
          <w:color w:val="000000"/>
          <w:szCs w:val="20"/>
          <w:lang w:val="en-US"/>
        </w:rPr>
        <w:t xml:space="preserve"> accept</w:t>
      </w:r>
      <w:r>
        <w:rPr>
          <w:rFonts w:cs="Arial"/>
          <w:color w:val="000000"/>
          <w:szCs w:val="20"/>
          <w:lang w:val="en-US"/>
        </w:rPr>
        <w:t>s</w:t>
      </w:r>
      <w:r w:rsidRPr="00620DD9">
        <w:rPr>
          <w:rFonts w:cs="Arial"/>
          <w:color w:val="000000"/>
          <w:szCs w:val="20"/>
          <w:lang w:val="en-US"/>
        </w:rPr>
        <w:t xml:space="preserve"> all </w:t>
      </w:r>
      <w:r w:rsidR="000507B5">
        <w:rPr>
          <w:rFonts w:cs="Arial"/>
          <w:color w:val="000000"/>
          <w:szCs w:val="20"/>
          <w:lang w:val="en-US"/>
        </w:rPr>
        <w:t xml:space="preserve">ship generated </w:t>
      </w:r>
      <w:r w:rsidRPr="00620DD9">
        <w:rPr>
          <w:rFonts w:cs="Arial"/>
          <w:color w:val="000000"/>
          <w:szCs w:val="20"/>
          <w:lang w:val="en-US"/>
        </w:rPr>
        <w:t xml:space="preserve">waste that vessels need to </w:t>
      </w:r>
      <w:r>
        <w:rPr>
          <w:rFonts w:cs="Arial"/>
          <w:color w:val="000000"/>
          <w:szCs w:val="20"/>
          <w:lang w:val="en-US"/>
        </w:rPr>
        <w:t xml:space="preserve">send ashore </w:t>
      </w:r>
      <w:r w:rsidR="000507B5">
        <w:rPr>
          <w:rFonts w:cs="Arial"/>
          <w:color w:val="000000"/>
          <w:szCs w:val="20"/>
          <w:lang w:val="en-US"/>
        </w:rPr>
        <w:t xml:space="preserve">due to </w:t>
      </w:r>
      <w:r w:rsidRPr="00620DD9">
        <w:rPr>
          <w:rFonts w:cs="Arial"/>
          <w:color w:val="000000"/>
          <w:szCs w:val="20"/>
          <w:lang w:val="en-US"/>
        </w:rPr>
        <w:t>the vessel’s normal operation</w:t>
      </w:r>
      <w:bookmarkEnd w:id="0"/>
      <w:r w:rsidRPr="00620DD9">
        <w:rPr>
          <w:rFonts w:cs="Arial"/>
          <w:color w:val="000000"/>
          <w:szCs w:val="20"/>
          <w:lang w:val="en-US"/>
        </w:rPr>
        <w:t>, in accordance with the “No special fee” system.</w:t>
      </w:r>
    </w:p>
    <w:p w14:paraId="08483B03" w14:textId="77777777" w:rsidR="00B7584A" w:rsidRDefault="00B7584A" w:rsidP="00B7584A">
      <w:pPr>
        <w:autoSpaceDE w:val="0"/>
        <w:autoSpaceDN w:val="0"/>
        <w:adjustRightInd w:val="0"/>
        <w:spacing w:line="276" w:lineRule="auto"/>
        <w:jc w:val="both"/>
        <w:rPr>
          <w:rFonts w:cs="Arial"/>
          <w:color w:val="000000"/>
          <w:szCs w:val="20"/>
          <w:lang w:val="en-US"/>
        </w:rPr>
      </w:pPr>
    </w:p>
    <w:p w14:paraId="560C968A" w14:textId="22E85093" w:rsidR="00B7584A" w:rsidRDefault="00B7584A" w:rsidP="00B7584A">
      <w:pPr>
        <w:autoSpaceDE w:val="0"/>
        <w:autoSpaceDN w:val="0"/>
        <w:adjustRightInd w:val="0"/>
        <w:spacing w:line="276" w:lineRule="auto"/>
        <w:jc w:val="both"/>
        <w:rPr>
          <w:rFonts w:cs="Arial"/>
          <w:color w:val="000000"/>
          <w:szCs w:val="20"/>
          <w:lang w:val="en-US"/>
        </w:rPr>
      </w:pPr>
      <w:bookmarkStart w:id="1" w:name="_Hlk79141923"/>
      <w:r w:rsidRPr="00620DD9">
        <w:rPr>
          <w:rFonts w:cs="Arial"/>
          <w:color w:val="000000"/>
          <w:szCs w:val="20"/>
          <w:lang w:val="en-US"/>
        </w:rPr>
        <w:t>Other waste</w:t>
      </w:r>
      <w:r w:rsidR="000507B5">
        <w:rPr>
          <w:rFonts w:cs="Arial"/>
          <w:color w:val="000000"/>
          <w:szCs w:val="20"/>
          <w:lang w:val="en-US"/>
        </w:rPr>
        <w:t xml:space="preserve">, </w:t>
      </w:r>
      <w:r w:rsidRPr="00620DD9">
        <w:rPr>
          <w:rFonts w:cs="Arial"/>
          <w:color w:val="000000"/>
          <w:szCs w:val="20"/>
          <w:lang w:val="en-US"/>
        </w:rPr>
        <w:t xml:space="preserve">apart from the </w:t>
      </w:r>
      <w:r w:rsidR="000507B5">
        <w:rPr>
          <w:rFonts w:cs="Arial"/>
          <w:color w:val="000000"/>
          <w:szCs w:val="20"/>
          <w:lang w:val="en-US"/>
        </w:rPr>
        <w:t xml:space="preserve">waste mentioned </w:t>
      </w:r>
      <w:r w:rsidRPr="00620DD9">
        <w:rPr>
          <w:rFonts w:cs="Arial"/>
          <w:color w:val="000000"/>
          <w:szCs w:val="20"/>
          <w:lang w:val="en-US"/>
        </w:rPr>
        <w:t xml:space="preserve">above, such as </w:t>
      </w:r>
      <w:r w:rsidR="000507B5">
        <w:rPr>
          <w:rFonts w:cs="Arial"/>
          <w:color w:val="000000"/>
          <w:szCs w:val="20"/>
          <w:lang w:val="en-US"/>
        </w:rPr>
        <w:t xml:space="preserve">waste from </w:t>
      </w:r>
      <w:r w:rsidRPr="00620DD9">
        <w:rPr>
          <w:rFonts w:cs="Arial"/>
          <w:color w:val="000000"/>
          <w:szCs w:val="20"/>
          <w:lang w:val="en-US"/>
        </w:rPr>
        <w:t>re</w:t>
      </w:r>
      <w:r>
        <w:rPr>
          <w:rFonts w:cs="Arial"/>
          <w:color w:val="000000"/>
          <w:szCs w:val="20"/>
          <w:lang w:val="en-US"/>
        </w:rPr>
        <w:t xml:space="preserve">pair work, discarded electronic </w:t>
      </w:r>
      <w:r w:rsidRPr="00620DD9">
        <w:rPr>
          <w:rFonts w:cs="Arial"/>
          <w:color w:val="000000"/>
          <w:szCs w:val="20"/>
          <w:lang w:val="en-US"/>
        </w:rPr>
        <w:t>equipment etc. is accepted at cost price</w:t>
      </w:r>
      <w:r>
        <w:rPr>
          <w:rFonts w:cs="Arial"/>
          <w:color w:val="000000"/>
          <w:szCs w:val="20"/>
          <w:lang w:val="en-US"/>
        </w:rPr>
        <w:t xml:space="preserve"> and invoiced separately</w:t>
      </w:r>
      <w:r w:rsidRPr="00620DD9">
        <w:rPr>
          <w:rFonts w:cs="Arial"/>
          <w:color w:val="000000"/>
          <w:szCs w:val="20"/>
          <w:lang w:val="en-US"/>
        </w:rPr>
        <w:t>.</w:t>
      </w:r>
    </w:p>
    <w:bookmarkEnd w:id="1"/>
    <w:p w14:paraId="36774DBD" w14:textId="77777777" w:rsidR="00291F0A" w:rsidRPr="00620DD9" w:rsidRDefault="00291F0A" w:rsidP="005F63ED">
      <w:pPr>
        <w:autoSpaceDE w:val="0"/>
        <w:autoSpaceDN w:val="0"/>
        <w:adjustRightInd w:val="0"/>
        <w:spacing w:line="276" w:lineRule="auto"/>
        <w:jc w:val="both"/>
        <w:rPr>
          <w:rFonts w:cs="Arial"/>
          <w:color w:val="000000"/>
          <w:szCs w:val="20"/>
          <w:lang w:val="en-US"/>
        </w:rPr>
      </w:pPr>
    </w:p>
    <w:p w14:paraId="4CF6356A" w14:textId="77777777" w:rsidR="00B7584A" w:rsidRPr="00B7584A" w:rsidRDefault="00B7584A" w:rsidP="00B7584A">
      <w:pPr>
        <w:keepNext/>
        <w:keepLines/>
        <w:spacing w:before="40"/>
        <w:outlineLvl w:val="2"/>
        <w:rPr>
          <w:rFonts w:asciiTheme="majorHAnsi" w:eastAsiaTheme="majorEastAsia" w:hAnsiTheme="majorHAnsi" w:cstheme="majorBidi"/>
          <w:color w:val="031D3E" w:themeColor="accent1" w:themeShade="7F"/>
          <w:sz w:val="24"/>
          <w:lang w:val="en-US"/>
        </w:rPr>
      </w:pPr>
      <w:r w:rsidRPr="00B7584A">
        <w:rPr>
          <w:rFonts w:asciiTheme="majorHAnsi" w:eastAsiaTheme="majorEastAsia" w:hAnsiTheme="majorHAnsi" w:cstheme="majorBidi"/>
          <w:color w:val="031D3E" w:themeColor="accent1" w:themeShade="7F"/>
          <w:sz w:val="24"/>
          <w:lang w:val="en-US"/>
        </w:rPr>
        <w:t>Notification</w:t>
      </w:r>
    </w:p>
    <w:p w14:paraId="1C6BF974" w14:textId="06F1A953" w:rsidR="00B7584A" w:rsidRPr="00B7584A" w:rsidRDefault="00B7584A" w:rsidP="00B7584A">
      <w:pPr>
        <w:autoSpaceDE w:val="0"/>
        <w:autoSpaceDN w:val="0"/>
        <w:adjustRightInd w:val="0"/>
        <w:spacing w:line="276" w:lineRule="auto"/>
        <w:jc w:val="both"/>
        <w:rPr>
          <w:rFonts w:cs="Arial"/>
          <w:color w:val="000000"/>
          <w:szCs w:val="20"/>
          <w:lang w:val="en-US"/>
        </w:rPr>
      </w:pPr>
      <w:r w:rsidRPr="00B7584A">
        <w:rPr>
          <w:rFonts w:cs="Arial"/>
          <w:color w:val="000000"/>
          <w:szCs w:val="20"/>
          <w:lang w:val="en-US"/>
        </w:rPr>
        <w:t xml:space="preserve">To be allowed to </w:t>
      </w:r>
      <w:r w:rsidR="00AC60A7">
        <w:rPr>
          <w:rFonts w:cs="Arial"/>
          <w:color w:val="000000"/>
          <w:szCs w:val="20"/>
          <w:lang w:val="en-US"/>
        </w:rPr>
        <w:t>discard</w:t>
      </w:r>
      <w:r w:rsidRPr="00B7584A">
        <w:rPr>
          <w:rFonts w:cs="Arial"/>
          <w:color w:val="000000"/>
          <w:szCs w:val="20"/>
          <w:lang w:val="en-US"/>
        </w:rPr>
        <w:t xml:space="preserve"> waste, a waste report shall be registered with the Swedish Maritime Administration </w:t>
      </w:r>
      <w:r w:rsidR="00BA68AF">
        <w:rPr>
          <w:rFonts w:cs="Arial"/>
          <w:color w:val="000000"/>
          <w:szCs w:val="20"/>
          <w:lang w:val="en-US"/>
        </w:rPr>
        <w:t>and added to the Port’s waste portal</w:t>
      </w:r>
      <w:r w:rsidR="00650E9D">
        <w:rPr>
          <w:rFonts w:cs="Arial"/>
          <w:color w:val="000000"/>
          <w:szCs w:val="20"/>
          <w:lang w:val="en-US"/>
        </w:rPr>
        <w:t xml:space="preserve"> a</w:t>
      </w:r>
      <w:r w:rsidRPr="00B7584A">
        <w:rPr>
          <w:rFonts w:cs="Arial"/>
          <w:color w:val="000000"/>
          <w:szCs w:val="20"/>
          <w:lang w:val="en-US"/>
        </w:rPr>
        <w:t>t least 24 hours before arrival.</w:t>
      </w:r>
      <w:r w:rsidR="0091530A">
        <w:rPr>
          <w:rFonts w:cs="Arial"/>
          <w:color w:val="000000"/>
          <w:szCs w:val="20"/>
          <w:lang w:val="en-US"/>
        </w:rPr>
        <w:t xml:space="preserve"> See </w:t>
      </w:r>
      <w:r w:rsidR="004366F2">
        <w:rPr>
          <w:rFonts w:cs="Arial"/>
          <w:color w:val="000000"/>
          <w:szCs w:val="20"/>
          <w:lang w:val="en-US"/>
        </w:rPr>
        <w:t>our homepage</w:t>
      </w:r>
      <w:r w:rsidR="00B93393">
        <w:rPr>
          <w:rFonts w:cs="Arial"/>
          <w:color w:val="000000"/>
          <w:szCs w:val="20"/>
          <w:lang w:val="en-US"/>
        </w:rPr>
        <w:t>: Customer service – Waste delivery notification</w:t>
      </w:r>
      <w:r w:rsidR="00452EA7">
        <w:rPr>
          <w:rFonts w:cs="Arial"/>
          <w:color w:val="000000"/>
          <w:szCs w:val="20"/>
          <w:lang w:val="en-US"/>
        </w:rPr>
        <w:t xml:space="preserve"> -  </w:t>
      </w:r>
      <w:r w:rsidR="00452EA7">
        <w:fldChar w:fldCharType="begin"/>
      </w:r>
      <w:r w:rsidR="00452EA7" w:rsidRPr="00B1173A">
        <w:rPr>
          <w:lang w:val="en-GB"/>
        </w:rPr>
        <w:instrText>HYPERLINK "https://www.oxhamn.se/en/customer-service/handling-waste-vessels/"</w:instrText>
      </w:r>
      <w:r w:rsidR="00452EA7">
        <w:fldChar w:fldCharType="separate"/>
      </w:r>
      <w:r w:rsidR="00452EA7" w:rsidRPr="00424D7A">
        <w:rPr>
          <w:rStyle w:val="Hyperlnk"/>
          <w:rFonts w:cs="Arial"/>
          <w:szCs w:val="20"/>
          <w:lang w:val="en-US"/>
        </w:rPr>
        <w:t>https://www.oxhamn.se/en/customer-service/handling-waste-vessels/</w:t>
      </w:r>
      <w:r w:rsidR="00452EA7">
        <w:rPr>
          <w:rStyle w:val="Hyperlnk"/>
          <w:rFonts w:cs="Arial"/>
          <w:szCs w:val="20"/>
          <w:lang w:val="en-US"/>
        </w:rPr>
        <w:fldChar w:fldCharType="end"/>
      </w:r>
      <w:r w:rsidR="00452EA7">
        <w:rPr>
          <w:rFonts w:cs="Arial"/>
          <w:color w:val="000000"/>
          <w:szCs w:val="20"/>
          <w:lang w:val="en-US"/>
        </w:rPr>
        <w:t xml:space="preserve"> </w:t>
      </w:r>
    </w:p>
    <w:p w14:paraId="23601C60" w14:textId="77777777" w:rsidR="005B5374" w:rsidRPr="00620DD9" w:rsidRDefault="005B5374" w:rsidP="005F63ED">
      <w:pPr>
        <w:autoSpaceDE w:val="0"/>
        <w:autoSpaceDN w:val="0"/>
        <w:adjustRightInd w:val="0"/>
        <w:spacing w:line="276" w:lineRule="auto"/>
        <w:jc w:val="both"/>
        <w:rPr>
          <w:rFonts w:cs="Arial"/>
          <w:color w:val="000000"/>
          <w:szCs w:val="20"/>
          <w:lang w:val="en-US"/>
        </w:rPr>
      </w:pPr>
    </w:p>
    <w:p w14:paraId="392D4BCB" w14:textId="77777777" w:rsidR="00DB7078" w:rsidRPr="00620DD9" w:rsidRDefault="00DB7078" w:rsidP="000507B5">
      <w:pPr>
        <w:pStyle w:val="Rubrik3"/>
        <w:rPr>
          <w:lang w:val="en-US"/>
        </w:rPr>
      </w:pPr>
      <w:r w:rsidRPr="00620DD9">
        <w:rPr>
          <w:lang w:val="en-US"/>
        </w:rPr>
        <w:t>Sludge and engine waste</w:t>
      </w:r>
    </w:p>
    <w:p w14:paraId="44FDA45C" w14:textId="55CF5DF8" w:rsidR="00B80937" w:rsidRDefault="00B80937" w:rsidP="00B80937">
      <w:pPr>
        <w:autoSpaceDE w:val="0"/>
        <w:autoSpaceDN w:val="0"/>
        <w:adjustRightInd w:val="0"/>
        <w:spacing w:line="276" w:lineRule="auto"/>
        <w:jc w:val="both"/>
        <w:rPr>
          <w:rFonts w:cs="Arial"/>
          <w:color w:val="000000"/>
          <w:szCs w:val="20"/>
          <w:lang w:val="en-US"/>
        </w:rPr>
      </w:pPr>
      <w:r>
        <w:rPr>
          <w:rFonts w:cs="Arial"/>
          <w:color w:val="000000"/>
          <w:szCs w:val="20"/>
          <w:lang w:val="en-US"/>
        </w:rPr>
        <w:t>Sludge is picked up by truck and ordered at least 24 hours in advance. Availability of sludge trucks is not guaranteed during weekends</w:t>
      </w:r>
      <w:r w:rsidR="00F34327">
        <w:rPr>
          <w:rFonts w:cs="Arial"/>
          <w:color w:val="000000"/>
          <w:szCs w:val="20"/>
          <w:lang w:val="en-US"/>
        </w:rPr>
        <w:t xml:space="preserve"> and public holidays</w:t>
      </w:r>
      <w:r>
        <w:rPr>
          <w:rFonts w:cs="Arial"/>
          <w:color w:val="000000"/>
          <w:szCs w:val="20"/>
          <w:lang w:val="en-US"/>
        </w:rPr>
        <w:t>.</w:t>
      </w:r>
      <w:r w:rsidR="00F34327">
        <w:rPr>
          <w:rFonts w:cs="Arial"/>
          <w:color w:val="000000"/>
          <w:szCs w:val="20"/>
          <w:lang w:val="en-US"/>
        </w:rPr>
        <w:t xml:space="preserve"> </w:t>
      </w:r>
    </w:p>
    <w:p w14:paraId="2E2835C3" w14:textId="77777777" w:rsidR="005B5374" w:rsidRDefault="005B5374" w:rsidP="005F63ED">
      <w:pPr>
        <w:autoSpaceDE w:val="0"/>
        <w:autoSpaceDN w:val="0"/>
        <w:adjustRightInd w:val="0"/>
        <w:spacing w:line="276" w:lineRule="auto"/>
        <w:jc w:val="both"/>
        <w:rPr>
          <w:rFonts w:cs="Arial"/>
          <w:color w:val="000000"/>
          <w:szCs w:val="20"/>
          <w:lang w:val="en-US"/>
        </w:rPr>
      </w:pPr>
    </w:p>
    <w:p w14:paraId="57A350E8" w14:textId="77777777" w:rsidR="00DB7078" w:rsidRDefault="00DB7078" w:rsidP="005F63ED">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The waste shall be free of foreign substances such as PCB, solvents and detergents.</w:t>
      </w:r>
    </w:p>
    <w:p w14:paraId="2F63B0AB" w14:textId="77777777" w:rsidR="005B5374" w:rsidRPr="00620DD9" w:rsidRDefault="005B5374" w:rsidP="005F63ED">
      <w:pPr>
        <w:autoSpaceDE w:val="0"/>
        <w:autoSpaceDN w:val="0"/>
        <w:adjustRightInd w:val="0"/>
        <w:spacing w:line="276" w:lineRule="auto"/>
        <w:jc w:val="both"/>
        <w:rPr>
          <w:rFonts w:cs="Arial"/>
          <w:color w:val="000000"/>
          <w:szCs w:val="20"/>
          <w:lang w:val="en-US"/>
        </w:rPr>
      </w:pPr>
    </w:p>
    <w:p w14:paraId="1E7D688A" w14:textId="3F804386" w:rsidR="00DB7078" w:rsidRDefault="00DB7078" w:rsidP="005F63ED">
      <w:pPr>
        <w:autoSpaceDE w:val="0"/>
        <w:autoSpaceDN w:val="0"/>
        <w:adjustRightInd w:val="0"/>
        <w:spacing w:line="276" w:lineRule="auto"/>
        <w:jc w:val="both"/>
        <w:rPr>
          <w:rFonts w:cs="Arial"/>
          <w:color w:val="000000"/>
          <w:szCs w:val="20"/>
          <w:lang w:val="en-US"/>
        </w:rPr>
      </w:pPr>
      <w:bookmarkStart w:id="2" w:name="_Hlk79136568"/>
      <w:r w:rsidRPr="00620DD9">
        <w:rPr>
          <w:rFonts w:cs="Arial"/>
          <w:color w:val="000000"/>
          <w:szCs w:val="20"/>
          <w:lang w:val="en-US"/>
        </w:rPr>
        <w:t>A delivery specification shall be signed by the responsible officer onboard.</w:t>
      </w:r>
    </w:p>
    <w:bookmarkEnd w:id="2"/>
    <w:p w14:paraId="4C20367F" w14:textId="77777777" w:rsidR="005B5374" w:rsidRPr="00620DD9" w:rsidRDefault="005B5374" w:rsidP="005F63ED">
      <w:pPr>
        <w:autoSpaceDE w:val="0"/>
        <w:autoSpaceDN w:val="0"/>
        <w:adjustRightInd w:val="0"/>
        <w:spacing w:line="276" w:lineRule="auto"/>
        <w:jc w:val="both"/>
        <w:rPr>
          <w:rFonts w:cs="Arial"/>
          <w:color w:val="000000"/>
          <w:szCs w:val="20"/>
          <w:lang w:val="en-US"/>
        </w:rPr>
      </w:pPr>
    </w:p>
    <w:p w14:paraId="0880898E" w14:textId="3C26157F" w:rsidR="00DB7078" w:rsidRDefault="00DB7078" w:rsidP="005F63ED">
      <w:pPr>
        <w:autoSpaceDE w:val="0"/>
        <w:autoSpaceDN w:val="0"/>
        <w:adjustRightInd w:val="0"/>
        <w:spacing w:line="276" w:lineRule="auto"/>
        <w:jc w:val="both"/>
        <w:rPr>
          <w:rFonts w:cs="Arial"/>
          <w:color w:val="000000"/>
          <w:szCs w:val="20"/>
          <w:lang w:val="en-US"/>
        </w:rPr>
      </w:pPr>
      <w:bookmarkStart w:id="3" w:name="_Hlk79136649"/>
      <w:r w:rsidRPr="00620DD9">
        <w:rPr>
          <w:rFonts w:cs="Arial"/>
          <w:color w:val="000000"/>
          <w:szCs w:val="20"/>
          <w:lang w:val="en-US"/>
        </w:rPr>
        <w:t xml:space="preserve">The vessel’s </w:t>
      </w:r>
      <w:r w:rsidR="003C45CF">
        <w:rPr>
          <w:rFonts w:cs="Arial"/>
          <w:color w:val="000000"/>
          <w:szCs w:val="20"/>
          <w:lang w:val="en-US"/>
        </w:rPr>
        <w:t xml:space="preserve">sludge </w:t>
      </w:r>
      <w:r w:rsidRPr="00620DD9">
        <w:rPr>
          <w:rFonts w:cs="Arial"/>
          <w:color w:val="000000"/>
          <w:szCs w:val="20"/>
          <w:lang w:val="en-US"/>
        </w:rPr>
        <w:t>connection shall be designed i</w:t>
      </w:r>
      <w:r w:rsidR="005B5374">
        <w:rPr>
          <w:rFonts w:cs="Arial"/>
          <w:color w:val="000000"/>
          <w:szCs w:val="20"/>
          <w:lang w:val="en-US"/>
        </w:rPr>
        <w:t xml:space="preserve">n accordance with international </w:t>
      </w:r>
      <w:r w:rsidRPr="00620DD9">
        <w:rPr>
          <w:rFonts w:cs="Arial"/>
          <w:color w:val="000000"/>
          <w:szCs w:val="20"/>
          <w:lang w:val="en-US"/>
        </w:rPr>
        <w:t>standard</w:t>
      </w:r>
      <w:r w:rsidR="003C45CF">
        <w:rPr>
          <w:rFonts w:cs="Arial"/>
          <w:color w:val="000000"/>
          <w:szCs w:val="20"/>
          <w:lang w:val="en-US"/>
        </w:rPr>
        <w:t>s</w:t>
      </w:r>
      <w:r w:rsidRPr="00620DD9">
        <w:rPr>
          <w:rFonts w:cs="Arial"/>
          <w:color w:val="000000"/>
          <w:szCs w:val="20"/>
          <w:lang w:val="en-US"/>
        </w:rPr>
        <w:t xml:space="preserve"> with the </w:t>
      </w:r>
      <w:r w:rsidR="003C45CF">
        <w:rPr>
          <w:rFonts w:cs="Arial"/>
          <w:color w:val="000000"/>
          <w:szCs w:val="20"/>
          <w:lang w:val="en-US"/>
        </w:rPr>
        <w:t>connection</w:t>
      </w:r>
      <w:r w:rsidRPr="00620DD9">
        <w:rPr>
          <w:rFonts w:cs="Arial"/>
          <w:color w:val="000000"/>
          <w:szCs w:val="20"/>
          <w:lang w:val="en-US"/>
        </w:rPr>
        <w:t xml:space="preserve"> on deck.</w:t>
      </w:r>
      <w:r w:rsidR="003C45CF">
        <w:rPr>
          <w:rFonts w:cs="Arial"/>
          <w:color w:val="000000"/>
          <w:szCs w:val="20"/>
          <w:lang w:val="en-US"/>
        </w:rPr>
        <w:t xml:space="preserve"> </w:t>
      </w:r>
      <w:bookmarkStart w:id="4" w:name="_Hlk79136729"/>
      <w:r w:rsidRPr="00620DD9">
        <w:rPr>
          <w:rFonts w:cs="Arial"/>
          <w:color w:val="000000"/>
          <w:szCs w:val="20"/>
          <w:lang w:val="en-US"/>
        </w:rPr>
        <w:t xml:space="preserve">Delivery capacity </w:t>
      </w:r>
      <w:r w:rsidR="003C45CF">
        <w:rPr>
          <w:rFonts w:cs="Arial"/>
          <w:color w:val="000000"/>
          <w:szCs w:val="20"/>
          <w:lang w:val="en-US"/>
        </w:rPr>
        <w:t xml:space="preserve">to be no less than 5 </w:t>
      </w:r>
      <w:r w:rsidR="00C51622">
        <w:rPr>
          <w:rFonts w:cs="Arial"/>
          <w:color w:val="000000"/>
          <w:szCs w:val="20"/>
          <w:lang w:val="en-US"/>
        </w:rPr>
        <w:t>m³ pe</w:t>
      </w:r>
      <w:r w:rsidRPr="00620DD9">
        <w:rPr>
          <w:rFonts w:cs="Arial"/>
          <w:color w:val="000000"/>
          <w:szCs w:val="20"/>
          <w:lang w:val="en-US"/>
        </w:rPr>
        <w:t>r hour.</w:t>
      </w:r>
      <w:bookmarkEnd w:id="4"/>
    </w:p>
    <w:bookmarkEnd w:id="3"/>
    <w:p w14:paraId="4629CE86" w14:textId="77777777" w:rsidR="005B5374" w:rsidRPr="00620DD9" w:rsidRDefault="005B5374" w:rsidP="005F63ED">
      <w:pPr>
        <w:autoSpaceDE w:val="0"/>
        <w:autoSpaceDN w:val="0"/>
        <w:adjustRightInd w:val="0"/>
        <w:spacing w:line="276" w:lineRule="auto"/>
        <w:jc w:val="both"/>
        <w:rPr>
          <w:rFonts w:cs="Arial"/>
          <w:color w:val="000000"/>
          <w:szCs w:val="20"/>
          <w:lang w:val="en-US"/>
        </w:rPr>
      </w:pPr>
    </w:p>
    <w:p w14:paraId="4CE4BE86" w14:textId="372525B0" w:rsidR="00DB7078" w:rsidRPr="00620DD9" w:rsidRDefault="00DB7078" w:rsidP="005F63ED">
      <w:pPr>
        <w:autoSpaceDE w:val="0"/>
        <w:autoSpaceDN w:val="0"/>
        <w:adjustRightInd w:val="0"/>
        <w:spacing w:line="276" w:lineRule="auto"/>
        <w:jc w:val="both"/>
        <w:rPr>
          <w:rFonts w:cs="Arial"/>
          <w:color w:val="000000"/>
          <w:szCs w:val="20"/>
          <w:lang w:val="en-US"/>
        </w:rPr>
      </w:pPr>
      <w:bookmarkStart w:id="5" w:name="_Hlk79136797"/>
      <w:r w:rsidRPr="00620DD9">
        <w:rPr>
          <w:rFonts w:cs="Arial"/>
          <w:color w:val="000000"/>
          <w:szCs w:val="20"/>
          <w:lang w:val="en-US"/>
        </w:rPr>
        <w:t xml:space="preserve">When waste is </w:t>
      </w:r>
      <w:r w:rsidR="003C45CF">
        <w:rPr>
          <w:rFonts w:cs="Arial"/>
          <w:color w:val="000000"/>
          <w:szCs w:val="20"/>
          <w:lang w:val="en-US"/>
        </w:rPr>
        <w:t>discarded</w:t>
      </w:r>
      <w:r w:rsidRPr="00620DD9">
        <w:rPr>
          <w:rFonts w:cs="Arial"/>
          <w:color w:val="000000"/>
          <w:szCs w:val="20"/>
          <w:lang w:val="en-US"/>
        </w:rPr>
        <w:t xml:space="preserve"> in drums, these shall be deposited </w:t>
      </w:r>
      <w:r w:rsidR="002440A7">
        <w:rPr>
          <w:rFonts w:cs="Arial"/>
          <w:color w:val="000000"/>
          <w:szCs w:val="20"/>
          <w:lang w:val="en-US"/>
        </w:rPr>
        <w:t>at the designated area</w:t>
      </w:r>
      <w:r w:rsidR="003C45CF">
        <w:rPr>
          <w:rFonts w:cs="Arial"/>
          <w:color w:val="000000"/>
          <w:szCs w:val="20"/>
          <w:lang w:val="en-US"/>
        </w:rPr>
        <w:t xml:space="preserve"> instructed </w:t>
      </w:r>
      <w:r w:rsidR="005B5374">
        <w:rPr>
          <w:rFonts w:cs="Arial"/>
          <w:color w:val="000000"/>
          <w:szCs w:val="20"/>
          <w:lang w:val="en-US"/>
        </w:rPr>
        <w:t>by the port</w:t>
      </w:r>
      <w:r w:rsidR="003C45CF">
        <w:rPr>
          <w:rFonts w:cs="Arial"/>
          <w:color w:val="000000"/>
          <w:szCs w:val="20"/>
          <w:lang w:val="en-US"/>
        </w:rPr>
        <w:t>.</w:t>
      </w:r>
      <w:r w:rsidR="003C45CF" w:rsidRPr="003C45CF">
        <w:rPr>
          <w:rFonts w:cs="Arial"/>
          <w:color w:val="000000"/>
          <w:szCs w:val="20"/>
          <w:lang w:val="en-US"/>
        </w:rPr>
        <w:t xml:space="preserve"> </w:t>
      </w:r>
      <w:r w:rsidR="003C45CF">
        <w:rPr>
          <w:rFonts w:cs="Arial"/>
          <w:color w:val="000000"/>
          <w:szCs w:val="20"/>
          <w:lang w:val="en-US"/>
        </w:rPr>
        <w:t xml:space="preserve">Contact stevedore </w:t>
      </w:r>
      <w:r w:rsidR="003C45CF" w:rsidRPr="00620DD9">
        <w:rPr>
          <w:rFonts w:cs="Arial"/>
          <w:color w:val="000000"/>
          <w:szCs w:val="20"/>
          <w:lang w:val="en-US"/>
        </w:rPr>
        <w:t>foreman for instructions.</w:t>
      </w:r>
    </w:p>
    <w:p w14:paraId="2FBF8D15" w14:textId="7DDD7E6C" w:rsidR="00F4585C" w:rsidRPr="003C45CF" w:rsidRDefault="00DB7078" w:rsidP="005F63ED">
      <w:pPr>
        <w:autoSpaceDE w:val="0"/>
        <w:autoSpaceDN w:val="0"/>
        <w:adjustRightInd w:val="0"/>
        <w:spacing w:line="276" w:lineRule="auto"/>
        <w:jc w:val="both"/>
        <w:rPr>
          <w:rFonts w:cs="Arial"/>
          <w:color w:val="000000"/>
          <w:szCs w:val="20"/>
          <w:lang w:val="en-US"/>
        </w:rPr>
      </w:pPr>
      <w:bookmarkStart w:id="6" w:name="_Hlk79136939"/>
      <w:r w:rsidRPr="00620DD9">
        <w:rPr>
          <w:rFonts w:cs="Arial"/>
          <w:color w:val="000000"/>
          <w:szCs w:val="20"/>
          <w:lang w:val="en-US"/>
        </w:rPr>
        <w:t>Drums shall be tightly closed</w:t>
      </w:r>
      <w:r w:rsidR="003C45CF">
        <w:rPr>
          <w:rFonts w:cs="Arial"/>
          <w:color w:val="000000"/>
          <w:szCs w:val="20"/>
          <w:lang w:val="en-US"/>
        </w:rPr>
        <w:t>,</w:t>
      </w:r>
      <w:r w:rsidRPr="00620DD9">
        <w:rPr>
          <w:rFonts w:cs="Arial"/>
          <w:color w:val="000000"/>
          <w:szCs w:val="20"/>
          <w:lang w:val="en-US"/>
        </w:rPr>
        <w:t xml:space="preserve"> free </w:t>
      </w:r>
      <w:r w:rsidR="003C45CF">
        <w:rPr>
          <w:rFonts w:cs="Arial"/>
          <w:color w:val="000000"/>
          <w:szCs w:val="20"/>
          <w:lang w:val="en-US"/>
        </w:rPr>
        <w:t>from</w:t>
      </w:r>
      <w:r w:rsidRPr="00620DD9">
        <w:rPr>
          <w:rFonts w:cs="Arial"/>
          <w:color w:val="000000"/>
          <w:szCs w:val="20"/>
          <w:lang w:val="en-US"/>
        </w:rPr>
        <w:t xml:space="preserve"> defects</w:t>
      </w:r>
      <w:r w:rsidR="003C45CF">
        <w:rPr>
          <w:rFonts w:cs="Arial"/>
          <w:color w:val="000000"/>
          <w:szCs w:val="20"/>
          <w:lang w:val="en-US"/>
        </w:rPr>
        <w:t>,</w:t>
      </w:r>
      <w:r w:rsidRPr="00620DD9">
        <w:rPr>
          <w:rFonts w:cs="Arial"/>
          <w:color w:val="000000"/>
          <w:szCs w:val="20"/>
          <w:lang w:val="en-US"/>
        </w:rPr>
        <w:t xml:space="preserve"> and dura</w:t>
      </w:r>
      <w:r w:rsidR="005B5374">
        <w:rPr>
          <w:rFonts w:cs="Arial"/>
          <w:color w:val="000000"/>
          <w:szCs w:val="20"/>
          <w:lang w:val="en-US"/>
        </w:rPr>
        <w:t xml:space="preserve">bly marked with the contents in </w:t>
      </w:r>
      <w:r w:rsidRPr="00620DD9">
        <w:rPr>
          <w:rFonts w:cs="Arial"/>
          <w:color w:val="000000"/>
          <w:szCs w:val="20"/>
          <w:lang w:val="en-US"/>
        </w:rPr>
        <w:t>Swedish or English.</w:t>
      </w:r>
      <w:r w:rsidR="003C45CF">
        <w:rPr>
          <w:rFonts w:cs="Arial"/>
          <w:color w:val="000000"/>
          <w:szCs w:val="20"/>
          <w:lang w:val="en-US"/>
        </w:rPr>
        <w:t xml:space="preserve"> </w:t>
      </w:r>
      <w:bookmarkEnd w:id="6"/>
      <w:r w:rsidRPr="00620DD9">
        <w:rPr>
          <w:rFonts w:cs="Arial"/>
          <w:color w:val="000000"/>
          <w:szCs w:val="20"/>
          <w:lang w:val="en-US"/>
        </w:rPr>
        <w:t>Smaller amounts of oil residue are left in receptacles intended for the purpose</w:t>
      </w:r>
      <w:r w:rsidR="005B5374">
        <w:rPr>
          <w:rFonts w:cs="Arial"/>
          <w:color w:val="000000"/>
          <w:szCs w:val="20"/>
          <w:lang w:val="en-US"/>
        </w:rPr>
        <w:t xml:space="preserve">, if delivery </w:t>
      </w:r>
      <w:r w:rsidRPr="00620DD9">
        <w:rPr>
          <w:rFonts w:cs="Arial"/>
          <w:color w:val="000000"/>
          <w:szCs w:val="20"/>
          <w:lang w:val="en-US"/>
        </w:rPr>
        <w:t>in drums as above is not practicable.</w:t>
      </w:r>
      <w:bookmarkEnd w:id="5"/>
    </w:p>
    <w:p w14:paraId="629424D6" w14:textId="77777777" w:rsidR="00F4585C" w:rsidRDefault="00F4585C" w:rsidP="005F63ED">
      <w:pPr>
        <w:autoSpaceDE w:val="0"/>
        <w:autoSpaceDN w:val="0"/>
        <w:adjustRightInd w:val="0"/>
        <w:spacing w:line="276" w:lineRule="auto"/>
        <w:jc w:val="both"/>
        <w:rPr>
          <w:rFonts w:cs="Arial"/>
          <w:b/>
          <w:bCs/>
          <w:color w:val="000000"/>
          <w:szCs w:val="20"/>
          <w:lang w:val="en-US"/>
        </w:rPr>
      </w:pPr>
    </w:p>
    <w:p w14:paraId="68560726" w14:textId="77777777" w:rsidR="00DB7078" w:rsidRDefault="00DB7078" w:rsidP="003C45CF">
      <w:pPr>
        <w:pStyle w:val="Rubrik3"/>
        <w:rPr>
          <w:lang w:val="en-US"/>
        </w:rPr>
      </w:pPr>
      <w:r w:rsidRPr="00620DD9">
        <w:rPr>
          <w:lang w:val="en-US"/>
        </w:rPr>
        <w:t>Receiving stations</w:t>
      </w:r>
    </w:p>
    <w:p w14:paraId="59FE00D1" w14:textId="4265E1D5" w:rsidR="00331807" w:rsidRPr="00331807" w:rsidRDefault="00331807" w:rsidP="00331807">
      <w:pPr>
        <w:rPr>
          <w:lang w:val="en-US"/>
        </w:rPr>
      </w:pPr>
      <w:r w:rsidRPr="00331807">
        <w:rPr>
          <w:lang w:val="en-US"/>
        </w:rPr>
        <w:t xml:space="preserve">Crew to contact the operations office in </w:t>
      </w:r>
      <w:r w:rsidR="003C45CF">
        <w:rPr>
          <w:lang w:val="en-US"/>
        </w:rPr>
        <w:t>the C</w:t>
      </w:r>
      <w:r w:rsidRPr="00331807">
        <w:rPr>
          <w:lang w:val="en-US"/>
        </w:rPr>
        <w:t xml:space="preserve">ity </w:t>
      </w:r>
      <w:r w:rsidR="003C45CF">
        <w:rPr>
          <w:lang w:val="en-US"/>
        </w:rPr>
        <w:t>P</w:t>
      </w:r>
      <w:r w:rsidRPr="00331807">
        <w:rPr>
          <w:lang w:val="en-US"/>
        </w:rPr>
        <w:t xml:space="preserve">ort prior to using the waste station.  </w:t>
      </w:r>
    </w:p>
    <w:p w14:paraId="3AF3E29D" w14:textId="77777777" w:rsidR="00331807" w:rsidRPr="00620DD9" w:rsidRDefault="00331807" w:rsidP="005F63ED">
      <w:pPr>
        <w:autoSpaceDE w:val="0"/>
        <w:autoSpaceDN w:val="0"/>
        <w:adjustRightInd w:val="0"/>
        <w:spacing w:line="276" w:lineRule="auto"/>
        <w:jc w:val="both"/>
        <w:rPr>
          <w:rFonts w:cs="Arial"/>
          <w:b/>
          <w:bCs/>
          <w:color w:val="000000"/>
          <w:szCs w:val="20"/>
          <w:lang w:val="en-US"/>
        </w:rPr>
      </w:pPr>
    </w:p>
    <w:p w14:paraId="085AF873" w14:textId="77777777" w:rsidR="00B80937" w:rsidRPr="00620DD9" w:rsidRDefault="00B80937" w:rsidP="00B80937">
      <w:pPr>
        <w:autoSpaceDE w:val="0"/>
        <w:autoSpaceDN w:val="0"/>
        <w:adjustRightInd w:val="0"/>
        <w:spacing w:line="276" w:lineRule="auto"/>
        <w:jc w:val="both"/>
        <w:rPr>
          <w:rFonts w:cs="Arial"/>
          <w:color w:val="000000"/>
          <w:szCs w:val="20"/>
          <w:lang w:val="en-US"/>
        </w:rPr>
      </w:pPr>
      <w:bookmarkStart w:id="7" w:name="_Hlk79137149"/>
      <w:r>
        <w:rPr>
          <w:rFonts w:cs="Arial"/>
          <w:color w:val="000000"/>
          <w:szCs w:val="20"/>
          <w:lang w:val="en-US"/>
        </w:rPr>
        <w:t>The position of the stations is</w:t>
      </w:r>
      <w:r w:rsidRPr="00620DD9">
        <w:rPr>
          <w:rFonts w:cs="Arial"/>
          <w:color w:val="000000"/>
          <w:szCs w:val="20"/>
          <w:lang w:val="en-US"/>
        </w:rPr>
        <w:t xml:space="preserve"> shown on the map attached to this information.</w:t>
      </w:r>
    </w:p>
    <w:p w14:paraId="24FA1A49" w14:textId="77777777" w:rsidR="00B80937" w:rsidRDefault="00B80937" w:rsidP="00B80937">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 xml:space="preserve">For larger amounts of waste, a container can be </w:t>
      </w:r>
      <w:r>
        <w:rPr>
          <w:rFonts w:cs="Arial"/>
          <w:color w:val="000000"/>
          <w:szCs w:val="20"/>
          <w:lang w:val="en-US"/>
        </w:rPr>
        <w:t>ordered.</w:t>
      </w:r>
    </w:p>
    <w:bookmarkEnd w:id="7"/>
    <w:p w14:paraId="26573379" w14:textId="77777777" w:rsidR="00331807" w:rsidRDefault="00331807" w:rsidP="005F63ED">
      <w:pPr>
        <w:autoSpaceDE w:val="0"/>
        <w:autoSpaceDN w:val="0"/>
        <w:adjustRightInd w:val="0"/>
        <w:spacing w:line="276" w:lineRule="auto"/>
        <w:jc w:val="both"/>
        <w:rPr>
          <w:rFonts w:cs="Arial"/>
          <w:color w:val="000000"/>
          <w:szCs w:val="20"/>
          <w:lang w:val="en-US"/>
        </w:rPr>
      </w:pPr>
    </w:p>
    <w:p w14:paraId="7A5E6306" w14:textId="77777777" w:rsidR="00DB7078" w:rsidRPr="00620DD9" w:rsidRDefault="00DB7078" w:rsidP="00B80937">
      <w:pPr>
        <w:pStyle w:val="Rubrik3"/>
        <w:rPr>
          <w:lang w:val="en-US"/>
        </w:rPr>
      </w:pPr>
      <w:r w:rsidRPr="00620DD9">
        <w:rPr>
          <w:lang w:val="en-US"/>
        </w:rPr>
        <w:t>Separation of Waste</w:t>
      </w:r>
    </w:p>
    <w:p w14:paraId="1209D49E" w14:textId="70B6424C" w:rsidR="00DB7078" w:rsidRPr="00620DD9" w:rsidRDefault="005B5374" w:rsidP="005F63ED">
      <w:pPr>
        <w:autoSpaceDE w:val="0"/>
        <w:autoSpaceDN w:val="0"/>
        <w:adjustRightInd w:val="0"/>
        <w:spacing w:line="276" w:lineRule="auto"/>
        <w:jc w:val="both"/>
        <w:rPr>
          <w:rFonts w:cs="Arial"/>
          <w:color w:val="000000"/>
          <w:szCs w:val="20"/>
          <w:lang w:val="en-US"/>
        </w:rPr>
      </w:pPr>
      <w:r>
        <w:rPr>
          <w:rFonts w:cs="Arial"/>
          <w:color w:val="000000"/>
          <w:szCs w:val="20"/>
          <w:lang w:val="en-US"/>
        </w:rPr>
        <w:t>Waste</w:t>
      </w:r>
      <w:r w:rsidR="00DB7078" w:rsidRPr="00620DD9">
        <w:rPr>
          <w:rFonts w:cs="Arial"/>
          <w:color w:val="000000"/>
          <w:szCs w:val="20"/>
          <w:lang w:val="en-US"/>
        </w:rPr>
        <w:t xml:space="preserve"> sh</w:t>
      </w:r>
      <w:r w:rsidR="00D84FBA">
        <w:rPr>
          <w:rFonts w:cs="Arial"/>
          <w:color w:val="000000"/>
          <w:szCs w:val="20"/>
          <w:lang w:val="en-US"/>
        </w:rPr>
        <w:t>a</w:t>
      </w:r>
      <w:r w:rsidR="00DB7078" w:rsidRPr="00620DD9">
        <w:rPr>
          <w:rFonts w:cs="Arial"/>
          <w:color w:val="000000"/>
          <w:szCs w:val="20"/>
          <w:lang w:val="en-US"/>
        </w:rPr>
        <w:t>ll be sorted according to signs in the waste</w:t>
      </w:r>
      <w:r>
        <w:rPr>
          <w:rFonts w:cs="Arial"/>
          <w:color w:val="000000"/>
          <w:szCs w:val="20"/>
          <w:lang w:val="en-US"/>
        </w:rPr>
        <w:t xml:space="preserve"> stations. </w:t>
      </w:r>
      <w:r w:rsidR="004D0EEE">
        <w:rPr>
          <w:rFonts w:cs="Arial"/>
          <w:color w:val="000000"/>
          <w:szCs w:val="20"/>
          <w:lang w:val="en-US"/>
        </w:rPr>
        <w:t xml:space="preserve">The localization of the waste stations is </w:t>
      </w:r>
      <w:r>
        <w:rPr>
          <w:rFonts w:cs="Arial"/>
          <w:color w:val="000000"/>
          <w:szCs w:val="20"/>
          <w:lang w:val="en-US"/>
        </w:rPr>
        <w:t xml:space="preserve">shown </w:t>
      </w:r>
      <w:proofErr w:type="gramStart"/>
      <w:r w:rsidR="00B80937">
        <w:rPr>
          <w:rFonts w:cs="Arial"/>
          <w:color w:val="000000"/>
          <w:szCs w:val="20"/>
          <w:lang w:val="en-US"/>
        </w:rPr>
        <w:t>at</w:t>
      </w:r>
      <w:proofErr w:type="gramEnd"/>
      <w:r w:rsidR="00B80937">
        <w:rPr>
          <w:rFonts w:cs="Arial"/>
          <w:color w:val="000000"/>
          <w:szCs w:val="20"/>
          <w:lang w:val="en-US"/>
        </w:rPr>
        <w:t xml:space="preserve"> the latter part of this document</w:t>
      </w:r>
      <w:r w:rsidR="00DB7078" w:rsidRPr="00620DD9">
        <w:rPr>
          <w:rFonts w:cs="Arial"/>
          <w:color w:val="000000"/>
          <w:szCs w:val="20"/>
          <w:lang w:val="en-US"/>
        </w:rPr>
        <w:t xml:space="preserve">. Failing to comply with </w:t>
      </w:r>
      <w:r w:rsidR="004D0EEE" w:rsidRPr="00620DD9">
        <w:rPr>
          <w:rFonts w:cs="Arial"/>
          <w:color w:val="000000"/>
          <w:szCs w:val="20"/>
          <w:lang w:val="en-US"/>
        </w:rPr>
        <w:t>those instructions</w:t>
      </w:r>
      <w:r w:rsidR="004D0EEE">
        <w:rPr>
          <w:rFonts w:cs="Arial"/>
          <w:color w:val="000000"/>
          <w:szCs w:val="20"/>
          <w:lang w:val="en-US"/>
        </w:rPr>
        <w:t xml:space="preserve"> </w:t>
      </w:r>
      <w:r>
        <w:rPr>
          <w:rFonts w:cs="Arial"/>
          <w:color w:val="000000"/>
          <w:szCs w:val="20"/>
          <w:lang w:val="en-US"/>
        </w:rPr>
        <w:t xml:space="preserve">may render extra charge </w:t>
      </w:r>
      <w:r w:rsidR="00DB7078" w:rsidRPr="00620DD9">
        <w:rPr>
          <w:rFonts w:cs="Arial"/>
          <w:color w:val="000000"/>
          <w:szCs w:val="20"/>
          <w:lang w:val="en-US"/>
        </w:rPr>
        <w:t xml:space="preserve">for any cost induced to Oxelösunds Hamn AB. </w:t>
      </w:r>
      <w:r w:rsidR="00B80937">
        <w:rPr>
          <w:rFonts w:cs="Arial"/>
          <w:color w:val="000000"/>
          <w:szCs w:val="20"/>
          <w:lang w:val="en-US"/>
        </w:rPr>
        <w:t xml:space="preserve">The stevedore </w:t>
      </w:r>
      <w:r w:rsidR="00B80937" w:rsidRPr="00620DD9">
        <w:rPr>
          <w:rFonts w:cs="Arial"/>
          <w:color w:val="000000"/>
          <w:szCs w:val="20"/>
          <w:lang w:val="en-US"/>
        </w:rPr>
        <w:t>foreman</w:t>
      </w:r>
      <w:r w:rsidR="00B80937">
        <w:rPr>
          <w:rFonts w:cs="Arial"/>
          <w:color w:val="000000"/>
          <w:szCs w:val="20"/>
          <w:lang w:val="en-US"/>
        </w:rPr>
        <w:t xml:space="preserve"> will be happy to assist in waste related questions</w:t>
      </w:r>
      <w:r w:rsidR="00B80937" w:rsidRPr="00620DD9">
        <w:rPr>
          <w:rFonts w:cs="Arial"/>
          <w:color w:val="000000"/>
          <w:szCs w:val="20"/>
          <w:lang w:val="en-US"/>
        </w:rPr>
        <w:t>.</w:t>
      </w:r>
    </w:p>
    <w:p w14:paraId="1E2E798F" w14:textId="77777777" w:rsidR="009B002D" w:rsidRDefault="009B002D" w:rsidP="005F63ED">
      <w:pPr>
        <w:autoSpaceDE w:val="0"/>
        <w:autoSpaceDN w:val="0"/>
        <w:adjustRightInd w:val="0"/>
        <w:spacing w:line="276" w:lineRule="auto"/>
        <w:jc w:val="both"/>
        <w:rPr>
          <w:rFonts w:cs="Arial"/>
          <w:color w:val="FFFFFF"/>
          <w:szCs w:val="20"/>
          <w:lang w:val="en-US"/>
        </w:rPr>
      </w:pPr>
    </w:p>
    <w:p w14:paraId="77FA135A" w14:textId="77777777" w:rsidR="00DB7078" w:rsidRPr="00620DD9" w:rsidRDefault="00DB7078" w:rsidP="00B80937">
      <w:pPr>
        <w:pStyle w:val="Rubrik3"/>
        <w:rPr>
          <w:lang w:val="en-US"/>
        </w:rPr>
      </w:pPr>
      <w:r w:rsidRPr="00620DD9">
        <w:rPr>
          <w:lang w:val="en-US"/>
        </w:rPr>
        <w:t>Packaging and marking</w:t>
      </w:r>
    </w:p>
    <w:p w14:paraId="4FC54A92" w14:textId="319630C8" w:rsidR="00DB7078" w:rsidRPr="00620DD9" w:rsidRDefault="00DB7078" w:rsidP="005F63ED">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Containers holding solvents or other chemicals shall be intact, tightly closed and durab</w:t>
      </w:r>
      <w:r w:rsidR="005B5374">
        <w:rPr>
          <w:rFonts w:cs="Arial"/>
          <w:color w:val="000000"/>
          <w:szCs w:val="20"/>
          <w:lang w:val="en-US"/>
        </w:rPr>
        <w:t xml:space="preserve">ly </w:t>
      </w:r>
      <w:r w:rsidRPr="00620DD9">
        <w:rPr>
          <w:rFonts w:cs="Arial"/>
          <w:color w:val="000000"/>
          <w:szCs w:val="20"/>
          <w:lang w:val="en-US"/>
        </w:rPr>
        <w:t xml:space="preserve">marked with </w:t>
      </w:r>
      <w:r w:rsidR="00B80937">
        <w:rPr>
          <w:rFonts w:cs="Arial"/>
          <w:color w:val="000000"/>
          <w:szCs w:val="20"/>
          <w:lang w:val="en-US"/>
        </w:rPr>
        <w:t>the</w:t>
      </w:r>
      <w:r w:rsidRPr="00620DD9">
        <w:rPr>
          <w:rFonts w:cs="Arial"/>
          <w:color w:val="000000"/>
          <w:szCs w:val="20"/>
          <w:lang w:val="en-US"/>
        </w:rPr>
        <w:t xml:space="preserve"> contents, name of the vessel</w:t>
      </w:r>
      <w:r w:rsidR="00B80937">
        <w:rPr>
          <w:rFonts w:cs="Arial"/>
          <w:color w:val="000000"/>
          <w:szCs w:val="20"/>
          <w:lang w:val="en-US"/>
        </w:rPr>
        <w:t>,</w:t>
      </w:r>
      <w:r w:rsidRPr="00620DD9">
        <w:rPr>
          <w:rFonts w:cs="Arial"/>
          <w:color w:val="000000"/>
          <w:szCs w:val="20"/>
          <w:lang w:val="en-US"/>
        </w:rPr>
        <w:t xml:space="preserve"> and the date.</w:t>
      </w:r>
    </w:p>
    <w:p w14:paraId="5ECAAC03" w14:textId="77777777" w:rsidR="00045FB6" w:rsidRDefault="00045FB6" w:rsidP="005F63ED">
      <w:pPr>
        <w:autoSpaceDE w:val="0"/>
        <w:autoSpaceDN w:val="0"/>
        <w:adjustRightInd w:val="0"/>
        <w:spacing w:line="276" w:lineRule="auto"/>
        <w:jc w:val="both"/>
        <w:rPr>
          <w:rFonts w:cs="Arial"/>
          <w:color w:val="000000"/>
          <w:szCs w:val="20"/>
          <w:lang w:val="en-US"/>
        </w:rPr>
      </w:pPr>
    </w:p>
    <w:p w14:paraId="2035DB4A" w14:textId="77777777" w:rsidR="00DB7078" w:rsidRDefault="00DB7078" w:rsidP="005F63ED">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 xml:space="preserve">Waste that can spread a smell or infection or otherwise be a </w:t>
      </w:r>
      <w:r w:rsidR="005B5374">
        <w:rPr>
          <w:rFonts w:cs="Arial"/>
          <w:color w:val="000000"/>
          <w:szCs w:val="20"/>
          <w:lang w:val="en-US"/>
        </w:rPr>
        <w:t xml:space="preserve">health risk for people on board </w:t>
      </w:r>
      <w:r w:rsidRPr="00620DD9">
        <w:rPr>
          <w:rFonts w:cs="Arial"/>
          <w:color w:val="000000"/>
          <w:szCs w:val="20"/>
          <w:lang w:val="en-US"/>
        </w:rPr>
        <w:t>or in the port shall be well packaged and marked with its contents.</w:t>
      </w:r>
    </w:p>
    <w:p w14:paraId="4D2A6473" w14:textId="77777777" w:rsidR="00045FB6" w:rsidRPr="00620DD9" w:rsidRDefault="00045FB6" w:rsidP="005F63ED">
      <w:pPr>
        <w:autoSpaceDE w:val="0"/>
        <w:autoSpaceDN w:val="0"/>
        <w:adjustRightInd w:val="0"/>
        <w:spacing w:line="276" w:lineRule="auto"/>
        <w:jc w:val="both"/>
        <w:rPr>
          <w:rFonts w:cs="Arial"/>
          <w:color w:val="000000"/>
          <w:szCs w:val="20"/>
          <w:lang w:val="en-US"/>
        </w:rPr>
      </w:pPr>
    </w:p>
    <w:p w14:paraId="6E5C5CF3" w14:textId="77777777" w:rsidR="00DB7078" w:rsidRPr="00620DD9" w:rsidRDefault="00DB7078" w:rsidP="00B80937">
      <w:pPr>
        <w:pStyle w:val="Rubrik3"/>
        <w:rPr>
          <w:lang w:val="en-US"/>
        </w:rPr>
      </w:pPr>
      <w:r w:rsidRPr="00620DD9">
        <w:rPr>
          <w:lang w:val="en-US"/>
        </w:rPr>
        <w:t>Disposal of dangerous waste in packaged form</w:t>
      </w:r>
    </w:p>
    <w:p w14:paraId="4515596D" w14:textId="77777777" w:rsidR="00B80937" w:rsidRPr="00620DD9" w:rsidRDefault="00B80937" w:rsidP="00B80937">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The waste shall be left in intact, tightly closed packages, clea</w:t>
      </w:r>
      <w:r>
        <w:rPr>
          <w:rFonts w:cs="Arial"/>
          <w:color w:val="000000"/>
          <w:szCs w:val="20"/>
          <w:lang w:val="en-US"/>
        </w:rPr>
        <w:t xml:space="preserve">rly and durably labelled with the </w:t>
      </w:r>
      <w:r w:rsidRPr="00620DD9">
        <w:rPr>
          <w:rFonts w:cs="Arial"/>
          <w:color w:val="000000"/>
          <w:szCs w:val="20"/>
          <w:lang w:val="en-US"/>
        </w:rPr>
        <w:t xml:space="preserve">contents in accordance with the IMDG </w:t>
      </w:r>
      <w:r>
        <w:rPr>
          <w:rFonts w:cs="Arial"/>
          <w:color w:val="000000"/>
          <w:szCs w:val="20"/>
          <w:lang w:val="en-US"/>
        </w:rPr>
        <w:t>C</w:t>
      </w:r>
      <w:r w:rsidRPr="00620DD9">
        <w:rPr>
          <w:rFonts w:cs="Arial"/>
          <w:color w:val="000000"/>
          <w:szCs w:val="20"/>
          <w:lang w:val="en-US"/>
        </w:rPr>
        <w:t xml:space="preserve">ode </w:t>
      </w:r>
      <w:r>
        <w:rPr>
          <w:rFonts w:cs="Arial"/>
          <w:color w:val="000000"/>
          <w:szCs w:val="20"/>
          <w:lang w:val="en-US"/>
        </w:rPr>
        <w:t>(</w:t>
      </w:r>
      <w:r w:rsidRPr="00620DD9">
        <w:rPr>
          <w:rFonts w:cs="Arial"/>
          <w:color w:val="000000"/>
          <w:szCs w:val="20"/>
          <w:lang w:val="en-US"/>
        </w:rPr>
        <w:t>when applicable</w:t>
      </w:r>
      <w:r>
        <w:rPr>
          <w:rFonts w:cs="Arial"/>
          <w:color w:val="000000"/>
          <w:szCs w:val="20"/>
          <w:lang w:val="en-US"/>
        </w:rPr>
        <w:t xml:space="preserve">), as well as the name of the vessel and </w:t>
      </w:r>
      <w:r w:rsidRPr="00620DD9">
        <w:rPr>
          <w:rFonts w:cs="Arial"/>
          <w:color w:val="000000"/>
          <w:szCs w:val="20"/>
          <w:lang w:val="en-US"/>
        </w:rPr>
        <w:t>the date.</w:t>
      </w:r>
    </w:p>
    <w:p w14:paraId="4CC3387B" w14:textId="77777777" w:rsidR="009B002D" w:rsidRDefault="009B002D" w:rsidP="005F63ED">
      <w:pPr>
        <w:autoSpaceDE w:val="0"/>
        <w:autoSpaceDN w:val="0"/>
        <w:adjustRightInd w:val="0"/>
        <w:spacing w:line="276" w:lineRule="auto"/>
        <w:jc w:val="both"/>
        <w:rPr>
          <w:rFonts w:cs="Arial"/>
          <w:color w:val="FFFFFF"/>
          <w:szCs w:val="20"/>
          <w:lang w:val="en-US"/>
        </w:rPr>
      </w:pPr>
    </w:p>
    <w:p w14:paraId="785AA949" w14:textId="77777777" w:rsidR="00DB7078" w:rsidRPr="00620DD9" w:rsidRDefault="00DB7078" w:rsidP="00B80937">
      <w:pPr>
        <w:pStyle w:val="Rubrik3"/>
        <w:rPr>
          <w:lang w:val="en-US"/>
        </w:rPr>
      </w:pPr>
      <w:r w:rsidRPr="00620DD9">
        <w:rPr>
          <w:lang w:val="en-US"/>
        </w:rPr>
        <w:t>Miscellaneous</w:t>
      </w:r>
    </w:p>
    <w:p w14:paraId="491D5738" w14:textId="02EE56D0" w:rsidR="00DB7078" w:rsidRPr="00620DD9" w:rsidRDefault="00DB7078" w:rsidP="005F63ED">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 xml:space="preserve">The vessel </w:t>
      </w:r>
      <w:r w:rsidR="000F234F">
        <w:rPr>
          <w:rFonts w:cs="Arial"/>
          <w:color w:val="000000"/>
          <w:szCs w:val="20"/>
          <w:lang w:val="en-US"/>
        </w:rPr>
        <w:t>may</w:t>
      </w:r>
      <w:r w:rsidRPr="00620DD9">
        <w:rPr>
          <w:rFonts w:cs="Arial"/>
          <w:color w:val="000000"/>
          <w:szCs w:val="20"/>
          <w:lang w:val="en-US"/>
        </w:rPr>
        <w:t xml:space="preserve"> ask the Port for a receipt stati</w:t>
      </w:r>
      <w:r w:rsidR="00045FB6">
        <w:rPr>
          <w:rFonts w:cs="Arial"/>
          <w:color w:val="000000"/>
          <w:szCs w:val="20"/>
          <w:lang w:val="en-US"/>
        </w:rPr>
        <w:t xml:space="preserve">ng the amount of ship generated </w:t>
      </w:r>
      <w:r w:rsidRPr="00620DD9">
        <w:rPr>
          <w:rFonts w:cs="Arial"/>
          <w:color w:val="000000"/>
          <w:szCs w:val="20"/>
          <w:lang w:val="en-US"/>
        </w:rPr>
        <w:t>waste that has been delivered to the port reception facilities.</w:t>
      </w:r>
    </w:p>
    <w:p w14:paraId="05A7E95F" w14:textId="77777777" w:rsidR="00045FB6" w:rsidRDefault="00045FB6" w:rsidP="005F63ED">
      <w:pPr>
        <w:autoSpaceDE w:val="0"/>
        <w:autoSpaceDN w:val="0"/>
        <w:adjustRightInd w:val="0"/>
        <w:spacing w:line="276" w:lineRule="auto"/>
        <w:jc w:val="both"/>
        <w:rPr>
          <w:rFonts w:cs="Arial"/>
          <w:color w:val="000000"/>
          <w:szCs w:val="20"/>
          <w:lang w:val="en-US"/>
        </w:rPr>
      </w:pPr>
    </w:p>
    <w:p w14:paraId="15B095D1" w14:textId="4B71F0AF" w:rsidR="00DB7078" w:rsidRPr="00620DD9" w:rsidRDefault="00DB7078" w:rsidP="005F63ED">
      <w:pPr>
        <w:autoSpaceDE w:val="0"/>
        <w:autoSpaceDN w:val="0"/>
        <w:adjustRightInd w:val="0"/>
        <w:spacing w:line="276" w:lineRule="auto"/>
        <w:jc w:val="both"/>
        <w:rPr>
          <w:rFonts w:cs="Arial"/>
          <w:color w:val="000000"/>
          <w:szCs w:val="20"/>
          <w:lang w:val="en-US"/>
        </w:rPr>
      </w:pPr>
      <w:r w:rsidRPr="00620DD9">
        <w:rPr>
          <w:rFonts w:cs="Arial"/>
          <w:color w:val="000000"/>
          <w:szCs w:val="20"/>
          <w:lang w:val="en-US"/>
        </w:rPr>
        <w:t xml:space="preserve">If the Port for some unforeseen reason is not capable </w:t>
      </w:r>
      <w:r w:rsidR="000F234F" w:rsidRPr="00620DD9">
        <w:rPr>
          <w:rFonts w:cs="Arial"/>
          <w:color w:val="000000"/>
          <w:szCs w:val="20"/>
          <w:lang w:val="en-US"/>
        </w:rPr>
        <w:t>of accepting</w:t>
      </w:r>
      <w:r w:rsidR="00045FB6">
        <w:rPr>
          <w:rFonts w:cs="Arial"/>
          <w:color w:val="000000"/>
          <w:szCs w:val="20"/>
          <w:lang w:val="en-US"/>
        </w:rPr>
        <w:t xml:space="preserve"> all or part of the waste the </w:t>
      </w:r>
      <w:r w:rsidRPr="00620DD9">
        <w:rPr>
          <w:rFonts w:cs="Arial"/>
          <w:color w:val="000000"/>
          <w:szCs w:val="20"/>
          <w:lang w:val="en-US"/>
        </w:rPr>
        <w:t>vessel has notified for delivery to the port reception facilities,</w:t>
      </w:r>
      <w:r w:rsidR="00045FB6">
        <w:rPr>
          <w:rFonts w:cs="Arial"/>
          <w:color w:val="000000"/>
          <w:szCs w:val="20"/>
          <w:lang w:val="en-US"/>
        </w:rPr>
        <w:t xml:space="preserve"> the vessel to be at liberty to </w:t>
      </w:r>
      <w:r w:rsidRPr="00620DD9">
        <w:rPr>
          <w:rFonts w:cs="Arial"/>
          <w:color w:val="000000"/>
          <w:szCs w:val="20"/>
          <w:lang w:val="en-US"/>
        </w:rPr>
        <w:t>request a certificate from the Port stating the reason for the inability.</w:t>
      </w:r>
    </w:p>
    <w:p w14:paraId="32701E29" w14:textId="77777777" w:rsidR="00045FB6" w:rsidRDefault="00045FB6" w:rsidP="005F63ED">
      <w:pPr>
        <w:autoSpaceDE w:val="0"/>
        <w:autoSpaceDN w:val="0"/>
        <w:adjustRightInd w:val="0"/>
        <w:spacing w:line="276" w:lineRule="auto"/>
        <w:jc w:val="both"/>
        <w:rPr>
          <w:rFonts w:cs="Arial"/>
          <w:color w:val="000000"/>
          <w:szCs w:val="20"/>
          <w:lang w:val="en-US"/>
        </w:rPr>
      </w:pPr>
    </w:p>
    <w:p w14:paraId="03D43EC7" w14:textId="7A46613D" w:rsidR="00331807" w:rsidRPr="00331807" w:rsidRDefault="00331807" w:rsidP="00B80937">
      <w:pPr>
        <w:pStyle w:val="Rubrik3"/>
        <w:rPr>
          <w:rFonts w:ascii="Calibri" w:hAnsi="Calibri"/>
          <w:lang w:val="en-US"/>
        </w:rPr>
      </w:pPr>
      <w:r w:rsidRPr="00331807">
        <w:rPr>
          <w:lang w:val="en-US"/>
        </w:rPr>
        <w:t>Deliveries</w:t>
      </w:r>
    </w:p>
    <w:p w14:paraId="3ADBCDD7" w14:textId="26601DD4" w:rsidR="00B633F5" w:rsidRDefault="00B633F5" w:rsidP="00331807">
      <w:pPr>
        <w:rPr>
          <w:lang w:val="en-US"/>
        </w:rPr>
      </w:pPr>
      <w:r>
        <w:rPr>
          <w:lang w:val="en-US"/>
        </w:rPr>
        <w:t xml:space="preserve">All deliveries to take place during </w:t>
      </w:r>
      <w:r w:rsidR="00165429">
        <w:rPr>
          <w:lang w:val="en-US"/>
        </w:rPr>
        <w:t>ordinary working hours, unless otherwise agree</w:t>
      </w:r>
      <w:r w:rsidR="007E14AA">
        <w:rPr>
          <w:lang w:val="en-US"/>
        </w:rPr>
        <w:t>d in advance.</w:t>
      </w:r>
    </w:p>
    <w:p w14:paraId="17B34934" w14:textId="77777777" w:rsidR="00B633F5" w:rsidRDefault="00B633F5" w:rsidP="00331807">
      <w:pPr>
        <w:rPr>
          <w:lang w:val="en-US"/>
        </w:rPr>
      </w:pPr>
    </w:p>
    <w:p w14:paraId="0078FD50" w14:textId="1D7474D8" w:rsidR="00331807" w:rsidRPr="00331807" w:rsidRDefault="00331807" w:rsidP="00331807">
      <w:pPr>
        <w:rPr>
          <w:lang w:val="en-US"/>
        </w:rPr>
      </w:pPr>
      <w:r w:rsidRPr="00331807">
        <w:rPr>
          <w:lang w:val="en-US"/>
        </w:rPr>
        <w:t xml:space="preserve">Oxhamn gate will contact </w:t>
      </w:r>
      <w:r w:rsidR="00B80937">
        <w:rPr>
          <w:lang w:val="en-US"/>
        </w:rPr>
        <w:t xml:space="preserve">the </w:t>
      </w:r>
      <w:r w:rsidRPr="00331807">
        <w:rPr>
          <w:lang w:val="en-US"/>
        </w:rPr>
        <w:t>operations office regarding all delivery trucks to v</w:t>
      </w:r>
      <w:r w:rsidR="00B80937">
        <w:rPr>
          <w:lang w:val="en-US"/>
        </w:rPr>
        <w:t>e</w:t>
      </w:r>
      <w:r w:rsidRPr="00331807">
        <w:rPr>
          <w:lang w:val="en-US"/>
        </w:rPr>
        <w:t>s</w:t>
      </w:r>
      <w:r w:rsidR="00B80937">
        <w:rPr>
          <w:lang w:val="en-US"/>
        </w:rPr>
        <w:t>se</w:t>
      </w:r>
      <w:r w:rsidRPr="00331807">
        <w:rPr>
          <w:lang w:val="en-US"/>
        </w:rPr>
        <w:t>l</w:t>
      </w:r>
      <w:r w:rsidR="00B80937">
        <w:rPr>
          <w:lang w:val="en-US"/>
        </w:rPr>
        <w:t>s</w:t>
      </w:r>
      <w:r w:rsidRPr="00331807">
        <w:rPr>
          <w:lang w:val="en-US"/>
        </w:rPr>
        <w:t xml:space="preserve">. The crew </w:t>
      </w:r>
      <w:r w:rsidR="00B80937">
        <w:rPr>
          <w:lang w:val="en-US"/>
        </w:rPr>
        <w:t>may</w:t>
      </w:r>
      <w:r w:rsidRPr="00331807">
        <w:rPr>
          <w:lang w:val="en-US"/>
        </w:rPr>
        <w:t xml:space="preserve"> assist </w:t>
      </w:r>
      <w:r w:rsidR="00B80937">
        <w:rPr>
          <w:lang w:val="en-US"/>
        </w:rPr>
        <w:t xml:space="preserve">the </w:t>
      </w:r>
      <w:r w:rsidRPr="00331807">
        <w:rPr>
          <w:lang w:val="en-US"/>
        </w:rPr>
        <w:t>truck</w:t>
      </w:r>
      <w:r w:rsidR="00B80937">
        <w:rPr>
          <w:lang w:val="en-US"/>
        </w:rPr>
        <w:t xml:space="preserve"> driver</w:t>
      </w:r>
      <w:r w:rsidRPr="00331807">
        <w:rPr>
          <w:lang w:val="en-US"/>
        </w:rPr>
        <w:t xml:space="preserve"> in bringing the goods to the v</w:t>
      </w:r>
      <w:r w:rsidR="00B80937">
        <w:rPr>
          <w:lang w:val="en-US"/>
        </w:rPr>
        <w:t>e</w:t>
      </w:r>
      <w:r w:rsidRPr="00331807">
        <w:rPr>
          <w:lang w:val="en-US"/>
        </w:rPr>
        <w:t>s</w:t>
      </w:r>
      <w:r w:rsidR="00B80937">
        <w:rPr>
          <w:lang w:val="en-US"/>
        </w:rPr>
        <w:t>se</w:t>
      </w:r>
      <w:r w:rsidRPr="00331807">
        <w:rPr>
          <w:lang w:val="en-US"/>
        </w:rPr>
        <w:t>l from the pier. The working area for the crew will be specified by the Oxhamn operations office.</w:t>
      </w:r>
    </w:p>
    <w:p w14:paraId="3C9A8F33" w14:textId="77777777" w:rsidR="00331807" w:rsidRPr="00331807" w:rsidRDefault="00331807" w:rsidP="00331807">
      <w:pPr>
        <w:rPr>
          <w:lang w:val="en-US"/>
        </w:rPr>
      </w:pPr>
      <w:r w:rsidRPr="00331807">
        <w:rPr>
          <w:lang w:val="en-US"/>
        </w:rPr>
        <w:t> </w:t>
      </w:r>
    </w:p>
    <w:p w14:paraId="6FE999AC" w14:textId="5DAC56F0" w:rsidR="00B80937" w:rsidRDefault="00B80937" w:rsidP="00B80937">
      <w:pPr>
        <w:autoSpaceDE w:val="0"/>
        <w:autoSpaceDN w:val="0"/>
        <w:adjustRightInd w:val="0"/>
        <w:spacing w:line="240" w:lineRule="auto"/>
        <w:jc w:val="both"/>
        <w:rPr>
          <w:rFonts w:cs="Arial"/>
          <w:color w:val="000000"/>
          <w:szCs w:val="20"/>
          <w:lang w:val="en-US"/>
        </w:rPr>
      </w:pPr>
      <w:r>
        <w:rPr>
          <w:rFonts w:cs="Arial"/>
          <w:color w:val="000000"/>
          <w:szCs w:val="20"/>
          <w:lang w:val="en-US"/>
        </w:rPr>
        <w:t xml:space="preserve">Check our website, </w:t>
      </w:r>
      <w:r w:rsidR="00181C4A">
        <w:fldChar w:fldCharType="begin"/>
      </w:r>
      <w:r w:rsidR="00181C4A" w:rsidRPr="00B1173A">
        <w:rPr>
          <w:lang w:val="en-GB"/>
        </w:rPr>
        <w:instrText>HYPERLINK "https://www.oxhamn.se/en/"</w:instrText>
      </w:r>
      <w:r w:rsidR="00181C4A">
        <w:fldChar w:fldCharType="separate"/>
      </w:r>
      <w:r w:rsidR="00181C4A" w:rsidRPr="00BD3D3B">
        <w:rPr>
          <w:rStyle w:val="Hyperlnk"/>
          <w:rFonts w:cs="Arial"/>
          <w:szCs w:val="20"/>
          <w:lang w:val="en-US"/>
        </w:rPr>
        <w:t>https://www.oxhamn.se/en/</w:t>
      </w:r>
      <w:r w:rsidR="00181C4A">
        <w:rPr>
          <w:rStyle w:val="Hyperlnk"/>
          <w:rFonts w:cs="Arial"/>
          <w:szCs w:val="20"/>
          <w:lang w:val="en-US"/>
        </w:rPr>
        <w:fldChar w:fldCharType="end"/>
      </w:r>
      <w:r w:rsidR="00181C4A">
        <w:rPr>
          <w:rFonts w:cs="Arial"/>
          <w:color w:val="000000"/>
          <w:szCs w:val="20"/>
          <w:lang w:val="en-US"/>
        </w:rPr>
        <w:t xml:space="preserve"> </w:t>
      </w:r>
      <w:r>
        <w:rPr>
          <w:rFonts w:cs="Arial"/>
          <w:color w:val="000000"/>
          <w:szCs w:val="20"/>
          <w:lang w:val="en-US"/>
        </w:rPr>
        <w:t>for more info.</w:t>
      </w:r>
    </w:p>
    <w:p w14:paraId="1AC79759" w14:textId="77777777" w:rsidR="006C7BA6" w:rsidRDefault="006C7BA6">
      <w:pPr>
        <w:spacing w:line="240" w:lineRule="auto"/>
        <w:rPr>
          <w:rFonts w:eastAsiaTheme="majorEastAsia" w:cstheme="majorBidi"/>
          <w:b/>
          <w:color w:val="808080"/>
          <w:sz w:val="26"/>
          <w:szCs w:val="26"/>
          <w:lang w:val="en-US"/>
        </w:rPr>
      </w:pPr>
      <w:r>
        <w:rPr>
          <w:lang w:val="en-US"/>
        </w:rPr>
        <w:br w:type="page"/>
      </w:r>
    </w:p>
    <w:p w14:paraId="58854FB2" w14:textId="6C307A10" w:rsidR="009158C4" w:rsidRDefault="004E0C36" w:rsidP="00B80937">
      <w:pPr>
        <w:pStyle w:val="Rubrik2"/>
        <w:rPr>
          <w:lang w:val="en-US"/>
        </w:rPr>
      </w:pPr>
      <w:r w:rsidRPr="004E0C36">
        <w:rPr>
          <w:lang w:val="en-US"/>
        </w:rPr>
        <w:t>Berths and equipment</w:t>
      </w:r>
    </w:p>
    <w:p w14:paraId="77E2AA99" w14:textId="70AA3FDD" w:rsidR="005A66AA" w:rsidRPr="000E720B" w:rsidRDefault="005A66AA" w:rsidP="005A66AA">
      <w:pPr>
        <w:rPr>
          <w:lang w:val="en-US"/>
        </w:rPr>
      </w:pPr>
      <w:r>
        <w:rPr>
          <w:lang w:val="en-US"/>
        </w:rPr>
        <w:t xml:space="preserve">The data below </w:t>
      </w:r>
      <w:r w:rsidR="00CB3B5B">
        <w:rPr>
          <w:lang w:val="en-US"/>
        </w:rPr>
        <w:t>applied at the time of the latest update of th</w:t>
      </w:r>
      <w:r w:rsidR="00F30838">
        <w:rPr>
          <w:lang w:val="en-US"/>
        </w:rPr>
        <w:t xml:space="preserve">is document. Always check the Swedish Maritime Administration’s </w:t>
      </w:r>
      <w:r w:rsidR="006F1938">
        <w:rPr>
          <w:lang w:val="en-US"/>
        </w:rPr>
        <w:t xml:space="preserve">updated info via </w:t>
      </w:r>
      <w:r w:rsidR="006F1938">
        <w:fldChar w:fldCharType="begin"/>
      </w:r>
      <w:r w:rsidR="006F1938" w:rsidRPr="00B1173A">
        <w:rPr>
          <w:lang w:val="en-GB"/>
        </w:rPr>
        <w:instrText>HYPERLINK "https://www.sjofartsverket.se/en/services/pilotage/pilot-area-oxelosund/standards--procedures/ports-of-oxelosund/Oxelosund_main_port/"</w:instrText>
      </w:r>
      <w:r w:rsidR="006F1938">
        <w:fldChar w:fldCharType="separate"/>
      </w:r>
      <w:r w:rsidR="006F1938" w:rsidRPr="006F1938">
        <w:rPr>
          <w:rStyle w:val="Hyperlnk"/>
          <w:lang w:val="en-US"/>
        </w:rPr>
        <w:t>Main port of Oxelösund (sjofartsverket.se)</w:t>
      </w:r>
      <w:r w:rsidR="006F1938">
        <w:rPr>
          <w:rStyle w:val="Hyperlnk"/>
          <w:lang w:val="en-US"/>
        </w:rPr>
        <w:fldChar w:fldCharType="end"/>
      </w:r>
      <w:r w:rsidR="007F40F0">
        <w:rPr>
          <w:lang w:val="en-US"/>
        </w:rPr>
        <w:t>.</w:t>
      </w:r>
    </w:p>
    <w:p w14:paraId="0D4F48DE" w14:textId="77777777" w:rsidR="009158C4" w:rsidRDefault="009158C4" w:rsidP="005F63ED">
      <w:pPr>
        <w:autoSpaceDE w:val="0"/>
        <w:autoSpaceDN w:val="0"/>
        <w:adjustRightInd w:val="0"/>
        <w:spacing w:line="240" w:lineRule="auto"/>
        <w:jc w:val="both"/>
        <w:rPr>
          <w:rFonts w:cs="Arial"/>
          <w:color w:val="000000"/>
          <w:szCs w:val="20"/>
          <w:lang w:val="en-US"/>
        </w:rPr>
      </w:pPr>
    </w:p>
    <w:tbl>
      <w:tblPr>
        <w:tblStyle w:val="Tabellrutnt"/>
        <w:tblW w:w="7763" w:type="dxa"/>
        <w:jc w:val="center"/>
        <w:tblBorders>
          <w:top w:val="none" w:sz="0" w:space="0" w:color="auto"/>
        </w:tblBorders>
        <w:tblLayout w:type="fixed"/>
        <w:tblLook w:val="04A0" w:firstRow="1" w:lastRow="0" w:firstColumn="1" w:lastColumn="0" w:noHBand="0" w:noVBand="1"/>
      </w:tblPr>
      <w:tblGrid>
        <w:gridCol w:w="817"/>
        <w:gridCol w:w="992"/>
        <w:gridCol w:w="1560"/>
        <w:gridCol w:w="1453"/>
        <w:gridCol w:w="2941"/>
      </w:tblGrid>
      <w:tr w:rsidR="004E0C36" w14:paraId="14A491B2" w14:textId="77777777" w:rsidTr="00F04D66">
        <w:trPr>
          <w:trHeight w:val="567"/>
          <w:jc w:val="center"/>
        </w:trPr>
        <w:tc>
          <w:tcPr>
            <w:tcW w:w="817" w:type="dxa"/>
            <w:tcBorders>
              <w:top w:val="nil"/>
              <w:left w:val="nil"/>
            </w:tcBorders>
          </w:tcPr>
          <w:p w14:paraId="35AB2106" w14:textId="77777777" w:rsidR="004E0C36" w:rsidRDefault="004E0C36" w:rsidP="005F63ED">
            <w:pPr>
              <w:autoSpaceDE w:val="0"/>
              <w:autoSpaceDN w:val="0"/>
              <w:adjustRightInd w:val="0"/>
              <w:spacing w:line="240" w:lineRule="auto"/>
              <w:jc w:val="both"/>
              <w:rPr>
                <w:rFonts w:cs="Arial"/>
                <w:color w:val="000000"/>
                <w:szCs w:val="20"/>
                <w:lang w:val="en-US"/>
              </w:rPr>
            </w:pPr>
            <w:r w:rsidRPr="00620DD9">
              <w:rPr>
                <w:rFonts w:cs="Arial"/>
                <w:b/>
                <w:bCs/>
                <w:color w:val="000000"/>
                <w:szCs w:val="20"/>
                <w:lang w:val="en-US"/>
              </w:rPr>
              <w:t>Berth Nr</w:t>
            </w:r>
          </w:p>
        </w:tc>
        <w:tc>
          <w:tcPr>
            <w:tcW w:w="992" w:type="dxa"/>
            <w:tcBorders>
              <w:top w:val="nil"/>
            </w:tcBorders>
          </w:tcPr>
          <w:p w14:paraId="011EBBC0" w14:textId="77777777" w:rsidR="004E0C36" w:rsidRDefault="004E0C36" w:rsidP="005F63ED">
            <w:pPr>
              <w:autoSpaceDE w:val="0"/>
              <w:autoSpaceDN w:val="0"/>
              <w:adjustRightInd w:val="0"/>
              <w:spacing w:line="240" w:lineRule="auto"/>
              <w:jc w:val="both"/>
              <w:rPr>
                <w:rFonts w:cs="Arial"/>
                <w:color w:val="000000"/>
                <w:szCs w:val="20"/>
                <w:lang w:val="en-US"/>
              </w:rPr>
            </w:pPr>
            <w:r w:rsidRPr="00620DD9">
              <w:rPr>
                <w:rFonts w:cs="Arial"/>
                <w:b/>
                <w:bCs/>
                <w:color w:val="000000"/>
                <w:szCs w:val="20"/>
                <w:lang w:val="en-US"/>
              </w:rPr>
              <w:t>Length</w:t>
            </w:r>
          </w:p>
        </w:tc>
        <w:tc>
          <w:tcPr>
            <w:tcW w:w="1560" w:type="dxa"/>
            <w:tcBorders>
              <w:top w:val="nil"/>
            </w:tcBorders>
          </w:tcPr>
          <w:p w14:paraId="13155CB1" w14:textId="77777777" w:rsidR="004E0C36" w:rsidRDefault="004E0C36" w:rsidP="005F63ED">
            <w:pPr>
              <w:autoSpaceDE w:val="0"/>
              <w:autoSpaceDN w:val="0"/>
              <w:adjustRightInd w:val="0"/>
              <w:spacing w:line="240" w:lineRule="auto"/>
              <w:jc w:val="both"/>
              <w:rPr>
                <w:rFonts w:cs="Arial"/>
                <w:color w:val="000000"/>
                <w:szCs w:val="20"/>
                <w:lang w:val="en-US"/>
              </w:rPr>
            </w:pPr>
            <w:r w:rsidRPr="00620DD9">
              <w:rPr>
                <w:rFonts w:cs="Arial"/>
                <w:b/>
                <w:bCs/>
                <w:color w:val="000000"/>
                <w:szCs w:val="20"/>
                <w:lang w:val="en-US"/>
              </w:rPr>
              <w:t>Depth at MWL</w:t>
            </w:r>
          </w:p>
        </w:tc>
        <w:tc>
          <w:tcPr>
            <w:tcW w:w="1453" w:type="dxa"/>
            <w:tcBorders>
              <w:top w:val="nil"/>
            </w:tcBorders>
          </w:tcPr>
          <w:p w14:paraId="35919EA9" w14:textId="77777777" w:rsidR="004E0C36" w:rsidRPr="004E0C36" w:rsidRDefault="004E0C36" w:rsidP="005F63ED">
            <w:pPr>
              <w:autoSpaceDE w:val="0"/>
              <w:autoSpaceDN w:val="0"/>
              <w:adjustRightInd w:val="0"/>
              <w:spacing w:line="240" w:lineRule="auto"/>
              <w:jc w:val="both"/>
              <w:rPr>
                <w:rFonts w:cs="Arial"/>
                <w:b/>
                <w:bCs/>
                <w:color w:val="000000"/>
                <w:szCs w:val="20"/>
                <w:lang w:val="en-US"/>
              </w:rPr>
            </w:pPr>
            <w:r w:rsidRPr="00620DD9">
              <w:rPr>
                <w:rFonts w:cs="Arial"/>
                <w:b/>
                <w:bCs/>
                <w:color w:val="000000"/>
                <w:szCs w:val="20"/>
                <w:lang w:val="en-US"/>
              </w:rPr>
              <w:t xml:space="preserve">Max draught </w:t>
            </w:r>
            <w:r>
              <w:rPr>
                <w:rFonts w:cs="Arial"/>
                <w:b/>
                <w:bCs/>
                <w:color w:val="000000"/>
                <w:szCs w:val="20"/>
                <w:lang w:val="en-US"/>
              </w:rPr>
              <w:t>at MWL</w:t>
            </w:r>
          </w:p>
        </w:tc>
        <w:tc>
          <w:tcPr>
            <w:tcW w:w="2941" w:type="dxa"/>
            <w:tcBorders>
              <w:top w:val="nil"/>
              <w:right w:val="nil"/>
            </w:tcBorders>
          </w:tcPr>
          <w:p w14:paraId="2E808CC1" w14:textId="77777777" w:rsidR="004E0C36" w:rsidRPr="004E0C36" w:rsidRDefault="004E0C36" w:rsidP="005F63ED">
            <w:pPr>
              <w:autoSpaceDE w:val="0"/>
              <w:autoSpaceDN w:val="0"/>
              <w:adjustRightInd w:val="0"/>
              <w:spacing w:line="240" w:lineRule="auto"/>
              <w:jc w:val="both"/>
              <w:rPr>
                <w:rFonts w:cs="Arial"/>
                <w:b/>
                <w:bCs/>
                <w:color w:val="000000"/>
                <w:szCs w:val="20"/>
                <w:lang w:val="en-US"/>
              </w:rPr>
            </w:pPr>
            <w:r>
              <w:rPr>
                <w:rFonts w:cs="Arial"/>
                <w:b/>
                <w:bCs/>
                <w:color w:val="000000"/>
                <w:szCs w:val="20"/>
                <w:lang w:val="en-US"/>
              </w:rPr>
              <w:t>Description/Equipment</w:t>
            </w:r>
          </w:p>
        </w:tc>
      </w:tr>
      <w:tr w:rsidR="004E0C36" w14:paraId="32AFF74D" w14:textId="77777777" w:rsidTr="00F04D66">
        <w:trPr>
          <w:trHeight w:val="397"/>
          <w:jc w:val="center"/>
        </w:trPr>
        <w:tc>
          <w:tcPr>
            <w:tcW w:w="817" w:type="dxa"/>
            <w:tcBorders>
              <w:left w:val="nil"/>
            </w:tcBorders>
            <w:vAlign w:val="center"/>
          </w:tcPr>
          <w:p w14:paraId="08761B61" w14:textId="77777777" w:rsidR="004E0C36" w:rsidRDefault="004E0C36"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3</w:t>
            </w:r>
          </w:p>
        </w:tc>
        <w:tc>
          <w:tcPr>
            <w:tcW w:w="992" w:type="dxa"/>
            <w:vAlign w:val="center"/>
          </w:tcPr>
          <w:p w14:paraId="3605172E" w14:textId="2929B625" w:rsidR="004E0C36" w:rsidRDefault="004E0C36"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10</w:t>
            </w:r>
            <w:r w:rsidR="004D4515">
              <w:rPr>
                <w:rFonts w:cs="Arial"/>
                <w:color w:val="000000"/>
                <w:szCs w:val="20"/>
                <w:lang w:val="en-US"/>
              </w:rPr>
              <w:t>0</w:t>
            </w:r>
          </w:p>
        </w:tc>
        <w:tc>
          <w:tcPr>
            <w:tcW w:w="1560" w:type="dxa"/>
            <w:vAlign w:val="center"/>
          </w:tcPr>
          <w:p w14:paraId="7C57095D" w14:textId="709533BC" w:rsidR="004E0C36" w:rsidRDefault="00F841F4" w:rsidP="005F63ED">
            <w:pPr>
              <w:autoSpaceDE w:val="0"/>
              <w:autoSpaceDN w:val="0"/>
              <w:adjustRightInd w:val="0"/>
              <w:spacing w:line="240" w:lineRule="auto"/>
              <w:jc w:val="both"/>
              <w:rPr>
                <w:rFonts w:cs="Arial"/>
                <w:color w:val="000000"/>
                <w:szCs w:val="20"/>
                <w:lang w:val="en-US"/>
              </w:rPr>
            </w:pPr>
            <w:r>
              <w:rPr>
                <w:rFonts w:cs="Arial"/>
                <w:color w:val="000000"/>
                <w:szCs w:val="20"/>
                <w:lang w:val="en-US"/>
              </w:rPr>
              <w:t>7</w:t>
            </w:r>
            <w:r w:rsidR="004E0C36" w:rsidRPr="00620DD9">
              <w:rPr>
                <w:rFonts w:cs="Arial"/>
                <w:color w:val="000000"/>
                <w:szCs w:val="20"/>
                <w:lang w:val="en-US"/>
              </w:rPr>
              <w:t>,</w:t>
            </w:r>
            <w:r>
              <w:rPr>
                <w:rFonts w:cs="Arial"/>
                <w:color w:val="000000"/>
                <w:szCs w:val="20"/>
                <w:lang w:val="en-US"/>
              </w:rPr>
              <w:t>8</w:t>
            </w:r>
          </w:p>
        </w:tc>
        <w:tc>
          <w:tcPr>
            <w:tcW w:w="1453" w:type="dxa"/>
            <w:vAlign w:val="center"/>
          </w:tcPr>
          <w:p w14:paraId="320F23D4" w14:textId="034BE952" w:rsidR="004E0C36" w:rsidRDefault="004E0C36"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7,</w:t>
            </w:r>
            <w:r w:rsidR="00F4178E">
              <w:rPr>
                <w:rFonts w:cs="Arial"/>
                <w:color w:val="000000"/>
                <w:szCs w:val="20"/>
                <w:lang w:val="en-US"/>
              </w:rPr>
              <w:t>3</w:t>
            </w:r>
          </w:p>
        </w:tc>
        <w:tc>
          <w:tcPr>
            <w:tcW w:w="2941" w:type="dxa"/>
            <w:tcBorders>
              <w:right w:val="nil"/>
            </w:tcBorders>
            <w:vAlign w:val="center"/>
          </w:tcPr>
          <w:p w14:paraId="09DE5D5A" w14:textId="5B927A40" w:rsidR="004E0C36" w:rsidRDefault="004E0C36" w:rsidP="005F63ED">
            <w:pPr>
              <w:autoSpaceDE w:val="0"/>
              <w:autoSpaceDN w:val="0"/>
              <w:adjustRightInd w:val="0"/>
              <w:spacing w:line="240" w:lineRule="auto"/>
              <w:jc w:val="both"/>
              <w:rPr>
                <w:rFonts w:cs="Arial"/>
                <w:color w:val="000000"/>
                <w:szCs w:val="20"/>
                <w:lang w:val="en-US"/>
              </w:rPr>
            </w:pPr>
            <w:r>
              <w:rPr>
                <w:rFonts w:cs="Arial"/>
                <w:color w:val="000000"/>
                <w:szCs w:val="20"/>
                <w:lang w:val="en-US"/>
              </w:rPr>
              <w:t>Ro</w:t>
            </w:r>
            <w:r w:rsidR="00B80937">
              <w:rPr>
                <w:rFonts w:cs="Arial"/>
                <w:color w:val="000000"/>
                <w:szCs w:val="20"/>
                <w:lang w:val="en-US"/>
              </w:rPr>
              <w:t>R</w:t>
            </w:r>
            <w:r>
              <w:rPr>
                <w:rFonts w:cs="Arial"/>
                <w:color w:val="000000"/>
                <w:szCs w:val="20"/>
                <w:lang w:val="en-US"/>
              </w:rPr>
              <w:t xml:space="preserve">o, </w:t>
            </w:r>
            <w:r w:rsidR="00B80937">
              <w:rPr>
                <w:rFonts w:cs="Arial"/>
                <w:color w:val="000000"/>
                <w:szCs w:val="20"/>
                <w:lang w:val="en-US"/>
              </w:rPr>
              <w:t>m</w:t>
            </w:r>
            <w:r>
              <w:rPr>
                <w:rFonts w:cs="Arial"/>
                <w:color w:val="000000"/>
                <w:szCs w:val="20"/>
                <w:lang w:val="en-US"/>
              </w:rPr>
              <w:t>obile crane</w:t>
            </w:r>
          </w:p>
        </w:tc>
      </w:tr>
      <w:tr w:rsidR="004E0C36" w14:paraId="1851196D" w14:textId="77777777" w:rsidTr="00F04D66">
        <w:trPr>
          <w:trHeight w:val="397"/>
          <w:jc w:val="center"/>
        </w:trPr>
        <w:tc>
          <w:tcPr>
            <w:tcW w:w="817" w:type="dxa"/>
            <w:tcBorders>
              <w:left w:val="nil"/>
            </w:tcBorders>
            <w:vAlign w:val="center"/>
          </w:tcPr>
          <w:p w14:paraId="23AF01E4" w14:textId="77777777" w:rsidR="004E0C36" w:rsidRDefault="004E0C36"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4-6</w:t>
            </w:r>
          </w:p>
        </w:tc>
        <w:tc>
          <w:tcPr>
            <w:tcW w:w="992" w:type="dxa"/>
            <w:vAlign w:val="center"/>
          </w:tcPr>
          <w:p w14:paraId="0BE85528" w14:textId="37888667" w:rsidR="004E0C36" w:rsidRDefault="004E0C36" w:rsidP="005F63ED">
            <w:pPr>
              <w:autoSpaceDE w:val="0"/>
              <w:autoSpaceDN w:val="0"/>
              <w:adjustRightInd w:val="0"/>
              <w:spacing w:line="240" w:lineRule="auto"/>
              <w:jc w:val="both"/>
              <w:rPr>
                <w:rFonts w:cs="Arial"/>
                <w:color w:val="000000"/>
                <w:lang w:val="en-US"/>
              </w:rPr>
            </w:pPr>
            <w:r w:rsidRPr="48D8B1B6">
              <w:rPr>
                <w:rFonts w:cs="Arial"/>
                <w:color w:val="000000" w:themeColor="text1"/>
                <w:lang w:val="en-US"/>
              </w:rPr>
              <w:t>2</w:t>
            </w:r>
            <w:r w:rsidR="00D7072A">
              <w:rPr>
                <w:rFonts w:cs="Arial"/>
                <w:color w:val="000000" w:themeColor="text1"/>
                <w:lang w:val="en-US"/>
              </w:rPr>
              <w:t>45</w:t>
            </w:r>
          </w:p>
        </w:tc>
        <w:tc>
          <w:tcPr>
            <w:tcW w:w="1560" w:type="dxa"/>
            <w:vAlign w:val="center"/>
          </w:tcPr>
          <w:p w14:paraId="6B17A463" w14:textId="2B70496A" w:rsidR="004E0C36" w:rsidRDefault="004E0C36"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8,</w:t>
            </w:r>
            <w:r w:rsidR="00117E8B">
              <w:rPr>
                <w:rFonts w:cs="Arial"/>
                <w:color w:val="000000"/>
                <w:szCs w:val="20"/>
                <w:lang w:val="en-US"/>
              </w:rPr>
              <w:t>5</w:t>
            </w:r>
          </w:p>
        </w:tc>
        <w:tc>
          <w:tcPr>
            <w:tcW w:w="1453" w:type="dxa"/>
            <w:vAlign w:val="center"/>
          </w:tcPr>
          <w:p w14:paraId="050A6766" w14:textId="6C25B666" w:rsidR="004E0C36" w:rsidRDefault="004E0C36"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8,</w:t>
            </w:r>
            <w:r w:rsidR="00454A03">
              <w:rPr>
                <w:rFonts w:cs="Arial"/>
                <w:color w:val="000000"/>
                <w:szCs w:val="20"/>
                <w:lang w:val="en-US"/>
              </w:rPr>
              <w:t>0</w:t>
            </w:r>
          </w:p>
        </w:tc>
        <w:tc>
          <w:tcPr>
            <w:tcW w:w="2941" w:type="dxa"/>
            <w:tcBorders>
              <w:bottom w:val="nil"/>
              <w:right w:val="nil"/>
            </w:tcBorders>
            <w:vAlign w:val="bottom"/>
          </w:tcPr>
          <w:p w14:paraId="7B2D6A39" w14:textId="1D245966" w:rsidR="004E0C36" w:rsidRDefault="004E0C36" w:rsidP="005F63ED">
            <w:pPr>
              <w:autoSpaceDE w:val="0"/>
              <w:autoSpaceDN w:val="0"/>
              <w:adjustRightInd w:val="0"/>
              <w:spacing w:line="240" w:lineRule="auto"/>
              <w:jc w:val="both"/>
              <w:rPr>
                <w:rFonts w:cs="Arial"/>
                <w:color w:val="000000"/>
                <w:lang w:val="en-US"/>
              </w:rPr>
            </w:pPr>
            <w:r w:rsidRPr="48D8B1B6">
              <w:rPr>
                <w:rFonts w:cs="Arial"/>
                <w:color w:val="000000" w:themeColor="text1"/>
                <w:lang w:val="en-US"/>
              </w:rPr>
              <w:t xml:space="preserve">2 </w:t>
            </w:r>
            <w:r w:rsidR="00B80937" w:rsidRPr="48D8B1B6">
              <w:rPr>
                <w:rFonts w:cs="Arial"/>
                <w:color w:val="000000" w:themeColor="text1"/>
                <w:lang w:val="en-US"/>
              </w:rPr>
              <w:t>m</w:t>
            </w:r>
            <w:r w:rsidRPr="48D8B1B6">
              <w:rPr>
                <w:rFonts w:cs="Arial"/>
                <w:color w:val="000000" w:themeColor="text1"/>
                <w:lang w:val="en-US"/>
              </w:rPr>
              <w:t xml:space="preserve">ultipurpose </w:t>
            </w:r>
            <w:r w:rsidR="4998CE9D" w:rsidRPr="48D8B1B6">
              <w:rPr>
                <w:rFonts w:cs="Arial"/>
                <w:color w:val="000000" w:themeColor="text1"/>
                <w:lang w:val="en-US"/>
              </w:rPr>
              <w:t>c</w:t>
            </w:r>
            <w:r w:rsidRPr="48D8B1B6">
              <w:rPr>
                <w:rFonts w:cs="Arial"/>
                <w:color w:val="000000" w:themeColor="text1"/>
                <w:lang w:val="en-US"/>
              </w:rPr>
              <w:t>ranes</w:t>
            </w:r>
            <w:r w:rsidR="00B80937" w:rsidRPr="48D8B1B6">
              <w:rPr>
                <w:rFonts w:cs="Arial"/>
                <w:color w:val="000000" w:themeColor="text1"/>
                <w:lang w:val="en-US"/>
              </w:rPr>
              <w:t>,</w:t>
            </w:r>
            <w:r w:rsidRPr="48D8B1B6">
              <w:rPr>
                <w:rFonts w:cs="Arial"/>
                <w:color w:val="000000" w:themeColor="text1"/>
                <w:lang w:val="en-US"/>
              </w:rPr>
              <w:t xml:space="preserve"> 45</w:t>
            </w:r>
            <w:r w:rsidR="00B80937" w:rsidRPr="48D8B1B6">
              <w:rPr>
                <w:rFonts w:cs="Arial"/>
                <w:color w:val="000000" w:themeColor="text1"/>
                <w:lang w:val="en-US"/>
              </w:rPr>
              <w:t xml:space="preserve"> </w:t>
            </w:r>
            <w:r w:rsidRPr="48D8B1B6">
              <w:rPr>
                <w:rFonts w:cs="Arial"/>
                <w:color w:val="000000" w:themeColor="text1"/>
                <w:lang w:val="en-US"/>
              </w:rPr>
              <w:t>t</w:t>
            </w:r>
          </w:p>
        </w:tc>
      </w:tr>
      <w:tr w:rsidR="004E0C36" w14:paraId="29361B04" w14:textId="77777777" w:rsidTr="00F04D66">
        <w:trPr>
          <w:trHeight w:val="397"/>
          <w:jc w:val="center"/>
        </w:trPr>
        <w:tc>
          <w:tcPr>
            <w:tcW w:w="817" w:type="dxa"/>
            <w:tcBorders>
              <w:left w:val="nil"/>
            </w:tcBorders>
            <w:vAlign w:val="center"/>
          </w:tcPr>
          <w:p w14:paraId="7A4922DE" w14:textId="77777777" w:rsidR="004E0C36" w:rsidRDefault="004E0C36"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7</w:t>
            </w:r>
          </w:p>
        </w:tc>
        <w:tc>
          <w:tcPr>
            <w:tcW w:w="992" w:type="dxa"/>
            <w:vAlign w:val="center"/>
          </w:tcPr>
          <w:p w14:paraId="62CB884C" w14:textId="5D28E521" w:rsidR="004E0C36" w:rsidRDefault="0032602F" w:rsidP="005F63ED">
            <w:pPr>
              <w:autoSpaceDE w:val="0"/>
              <w:autoSpaceDN w:val="0"/>
              <w:adjustRightInd w:val="0"/>
              <w:spacing w:line="240" w:lineRule="auto"/>
              <w:jc w:val="both"/>
              <w:rPr>
                <w:rFonts w:cs="Arial"/>
                <w:color w:val="000000"/>
                <w:lang w:val="en-US"/>
              </w:rPr>
            </w:pPr>
            <w:r>
              <w:rPr>
                <w:rFonts w:cs="Arial"/>
                <w:color w:val="000000" w:themeColor="text1"/>
                <w:lang w:val="en-US"/>
              </w:rPr>
              <w:t>101</w:t>
            </w:r>
          </w:p>
        </w:tc>
        <w:tc>
          <w:tcPr>
            <w:tcW w:w="1560" w:type="dxa"/>
            <w:vAlign w:val="center"/>
          </w:tcPr>
          <w:p w14:paraId="3538A9F2" w14:textId="1B19EF16" w:rsidR="004E0C36" w:rsidRDefault="004E0C36" w:rsidP="005F63ED">
            <w:pPr>
              <w:autoSpaceDE w:val="0"/>
              <w:autoSpaceDN w:val="0"/>
              <w:adjustRightInd w:val="0"/>
              <w:spacing w:line="240" w:lineRule="auto"/>
              <w:jc w:val="both"/>
              <w:rPr>
                <w:rFonts w:cs="Arial"/>
                <w:color w:val="000000"/>
                <w:lang w:val="en-US"/>
              </w:rPr>
            </w:pPr>
            <w:r w:rsidRPr="48D8B1B6">
              <w:rPr>
                <w:rFonts w:cs="Arial"/>
                <w:color w:val="000000" w:themeColor="text1"/>
                <w:lang w:val="en-US"/>
              </w:rPr>
              <w:t>9,</w:t>
            </w:r>
            <w:r w:rsidR="00F45F25">
              <w:rPr>
                <w:rFonts w:cs="Arial"/>
                <w:color w:val="000000" w:themeColor="text1"/>
                <w:lang w:val="en-US"/>
              </w:rPr>
              <w:t>0</w:t>
            </w:r>
          </w:p>
        </w:tc>
        <w:tc>
          <w:tcPr>
            <w:tcW w:w="1453" w:type="dxa"/>
            <w:vAlign w:val="center"/>
          </w:tcPr>
          <w:p w14:paraId="59DC76B0" w14:textId="1246C157" w:rsidR="004E0C36" w:rsidRDefault="00C25085" w:rsidP="48D8B1B6">
            <w:pPr>
              <w:spacing w:line="240" w:lineRule="auto"/>
              <w:jc w:val="both"/>
            </w:pPr>
            <w:r w:rsidRPr="48D8B1B6">
              <w:rPr>
                <w:rFonts w:cs="Arial"/>
                <w:color w:val="000000" w:themeColor="text1"/>
                <w:lang w:val="en-US"/>
              </w:rPr>
              <w:t>8,</w:t>
            </w:r>
            <w:r w:rsidR="00F45F25">
              <w:rPr>
                <w:rFonts w:cs="Arial"/>
                <w:color w:val="000000" w:themeColor="text1"/>
                <w:lang w:val="en-US"/>
              </w:rPr>
              <w:t>5</w:t>
            </w:r>
          </w:p>
        </w:tc>
        <w:tc>
          <w:tcPr>
            <w:tcW w:w="2941" w:type="dxa"/>
            <w:tcBorders>
              <w:top w:val="nil"/>
              <w:right w:val="nil"/>
            </w:tcBorders>
          </w:tcPr>
          <w:p w14:paraId="79C22C9A" w14:textId="444B0D43" w:rsidR="004E0C36" w:rsidRDefault="00B80937" w:rsidP="005F63ED">
            <w:pPr>
              <w:autoSpaceDE w:val="0"/>
              <w:autoSpaceDN w:val="0"/>
              <w:adjustRightInd w:val="0"/>
              <w:spacing w:line="240" w:lineRule="auto"/>
              <w:jc w:val="both"/>
              <w:rPr>
                <w:rFonts w:cs="Arial"/>
                <w:color w:val="000000"/>
                <w:szCs w:val="20"/>
                <w:lang w:val="en-US"/>
              </w:rPr>
            </w:pPr>
            <w:r>
              <w:rPr>
                <w:rFonts w:cs="Arial"/>
                <w:color w:val="000000"/>
                <w:szCs w:val="20"/>
                <w:lang w:val="en-US"/>
              </w:rPr>
              <w:t>m</w:t>
            </w:r>
            <w:r w:rsidR="00C96D41">
              <w:rPr>
                <w:rFonts w:cs="Arial"/>
                <w:color w:val="000000"/>
                <w:szCs w:val="20"/>
                <w:lang w:val="en-US"/>
              </w:rPr>
              <w:t>obile crane</w:t>
            </w:r>
          </w:p>
        </w:tc>
      </w:tr>
      <w:tr w:rsidR="004E0C36" w14:paraId="01B8526F" w14:textId="77777777" w:rsidTr="00F04D66">
        <w:trPr>
          <w:trHeight w:val="567"/>
          <w:jc w:val="center"/>
        </w:trPr>
        <w:tc>
          <w:tcPr>
            <w:tcW w:w="817" w:type="dxa"/>
            <w:tcBorders>
              <w:left w:val="nil"/>
            </w:tcBorders>
            <w:vAlign w:val="center"/>
          </w:tcPr>
          <w:p w14:paraId="1BB720BA" w14:textId="77777777" w:rsidR="004E0C36" w:rsidRDefault="004E0C36"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8</w:t>
            </w:r>
          </w:p>
        </w:tc>
        <w:tc>
          <w:tcPr>
            <w:tcW w:w="992" w:type="dxa"/>
            <w:vAlign w:val="center"/>
          </w:tcPr>
          <w:p w14:paraId="5B6F42DB" w14:textId="77777777" w:rsidR="004E0C36" w:rsidRDefault="005159BF"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138</w:t>
            </w:r>
          </w:p>
        </w:tc>
        <w:tc>
          <w:tcPr>
            <w:tcW w:w="1560" w:type="dxa"/>
            <w:vAlign w:val="center"/>
          </w:tcPr>
          <w:p w14:paraId="5664A9BE" w14:textId="60E7735D" w:rsidR="004E0C36" w:rsidRDefault="062240D2" w:rsidP="48D8B1B6">
            <w:pPr>
              <w:spacing w:line="240" w:lineRule="auto"/>
              <w:jc w:val="both"/>
            </w:pPr>
            <w:r w:rsidRPr="48D8B1B6">
              <w:rPr>
                <w:rFonts w:cs="Arial"/>
                <w:color w:val="000000" w:themeColor="text1"/>
                <w:lang w:val="en-US"/>
              </w:rPr>
              <w:t>7,</w:t>
            </w:r>
            <w:r w:rsidR="005159BF" w:rsidRPr="48D8B1B6">
              <w:rPr>
                <w:rFonts w:cs="Arial"/>
                <w:color w:val="000000" w:themeColor="text1"/>
                <w:lang w:val="en-US"/>
              </w:rPr>
              <w:t>8</w:t>
            </w:r>
          </w:p>
        </w:tc>
        <w:tc>
          <w:tcPr>
            <w:tcW w:w="1453" w:type="dxa"/>
            <w:vAlign w:val="center"/>
          </w:tcPr>
          <w:p w14:paraId="6ED0C439" w14:textId="629ED06D" w:rsidR="004E0C36" w:rsidRDefault="005159BF"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7,</w:t>
            </w:r>
            <w:r w:rsidR="00473B3D">
              <w:rPr>
                <w:rFonts w:cs="Arial"/>
                <w:color w:val="000000"/>
                <w:szCs w:val="20"/>
                <w:lang w:val="en-US"/>
              </w:rPr>
              <w:t>3</w:t>
            </w:r>
          </w:p>
        </w:tc>
        <w:tc>
          <w:tcPr>
            <w:tcW w:w="2941" w:type="dxa"/>
            <w:tcBorders>
              <w:right w:val="nil"/>
            </w:tcBorders>
            <w:vAlign w:val="center"/>
          </w:tcPr>
          <w:p w14:paraId="5A04B59E" w14:textId="1E4CA840" w:rsidR="004E0C36" w:rsidRDefault="00C96D41" w:rsidP="005F63ED">
            <w:pPr>
              <w:autoSpaceDE w:val="0"/>
              <w:autoSpaceDN w:val="0"/>
              <w:adjustRightInd w:val="0"/>
              <w:spacing w:line="240" w:lineRule="auto"/>
              <w:jc w:val="both"/>
              <w:rPr>
                <w:rFonts w:cs="Arial"/>
                <w:color w:val="000000"/>
                <w:szCs w:val="20"/>
                <w:lang w:val="en-US"/>
              </w:rPr>
            </w:pPr>
            <w:r>
              <w:rPr>
                <w:rFonts w:cs="Arial"/>
                <w:color w:val="000000"/>
                <w:szCs w:val="20"/>
                <w:lang w:val="en-US"/>
              </w:rPr>
              <w:t xml:space="preserve">Cement &amp; </w:t>
            </w:r>
            <w:r w:rsidR="00B80937">
              <w:rPr>
                <w:rFonts w:cs="Arial"/>
                <w:color w:val="000000"/>
                <w:szCs w:val="20"/>
                <w:lang w:val="en-US"/>
              </w:rPr>
              <w:t>c</w:t>
            </w:r>
            <w:r>
              <w:rPr>
                <w:rFonts w:cs="Arial"/>
                <w:color w:val="000000"/>
                <w:szCs w:val="20"/>
                <w:lang w:val="en-US"/>
              </w:rPr>
              <w:t>hemicals hose</w:t>
            </w:r>
            <w:r w:rsidRPr="00620DD9">
              <w:rPr>
                <w:rFonts w:cs="Arial"/>
                <w:color w:val="000000"/>
                <w:szCs w:val="20"/>
                <w:lang w:val="en-US"/>
              </w:rPr>
              <w:t xml:space="preserve"> </w:t>
            </w:r>
            <w:r>
              <w:rPr>
                <w:rFonts w:cs="Arial"/>
                <w:color w:val="000000"/>
                <w:szCs w:val="20"/>
                <w:lang w:val="en-US"/>
              </w:rPr>
              <w:t>connections</w:t>
            </w:r>
          </w:p>
        </w:tc>
      </w:tr>
      <w:tr w:rsidR="004E0C36" w14:paraId="0CC4A934" w14:textId="77777777" w:rsidTr="00F04D66">
        <w:trPr>
          <w:trHeight w:val="397"/>
          <w:jc w:val="center"/>
        </w:trPr>
        <w:tc>
          <w:tcPr>
            <w:tcW w:w="817" w:type="dxa"/>
            <w:tcBorders>
              <w:left w:val="nil"/>
            </w:tcBorders>
            <w:vAlign w:val="center"/>
          </w:tcPr>
          <w:p w14:paraId="173F0C3F" w14:textId="2A490FB6" w:rsidR="004E0C36" w:rsidRDefault="005159BF"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9</w:t>
            </w:r>
            <w:r w:rsidR="00E3142C">
              <w:rPr>
                <w:rFonts w:cs="Arial"/>
                <w:color w:val="000000"/>
                <w:szCs w:val="20"/>
                <w:lang w:val="en-US"/>
              </w:rPr>
              <w:t>½</w:t>
            </w:r>
          </w:p>
        </w:tc>
        <w:tc>
          <w:tcPr>
            <w:tcW w:w="992" w:type="dxa"/>
            <w:vAlign w:val="center"/>
          </w:tcPr>
          <w:p w14:paraId="68C58EE6" w14:textId="77777777" w:rsidR="004E0C36" w:rsidRDefault="005159BF"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138</w:t>
            </w:r>
          </w:p>
        </w:tc>
        <w:tc>
          <w:tcPr>
            <w:tcW w:w="1560" w:type="dxa"/>
            <w:vAlign w:val="center"/>
          </w:tcPr>
          <w:p w14:paraId="7E07FF5E" w14:textId="184787DB" w:rsidR="004E0C36" w:rsidRDefault="005159BF"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1</w:t>
            </w:r>
            <w:r w:rsidR="00F17923">
              <w:rPr>
                <w:rFonts w:cs="Arial"/>
                <w:color w:val="000000"/>
                <w:szCs w:val="20"/>
                <w:lang w:val="en-US"/>
              </w:rPr>
              <w:t>1</w:t>
            </w:r>
            <w:r w:rsidRPr="00620DD9">
              <w:rPr>
                <w:rFonts w:cs="Arial"/>
                <w:color w:val="000000"/>
                <w:szCs w:val="20"/>
                <w:lang w:val="en-US"/>
              </w:rPr>
              <w:t>,</w:t>
            </w:r>
            <w:r w:rsidR="00F17923">
              <w:rPr>
                <w:rFonts w:cs="Arial"/>
                <w:color w:val="000000"/>
                <w:szCs w:val="20"/>
                <w:lang w:val="en-US"/>
              </w:rPr>
              <w:t>8</w:t>
            </w:r>
            <w:r w:rsidR="00AF08DD">
              <w:rPr>
                <w:rFonts w:cs="Arial"/>
                <w:color w:val="000000"/>
                <w:szCs w:val="20"/>
                <w:lang w:val="en-US"/>
              </w:rPr>
              <w:t xml:space="preserve"> </w:t>
            </w:r>
            <w:r w:rsidR="006507B3">
              <w:rPr>
                <w:rFonts w:cs="Arial"/>
                <w:color w:val="000000"/>
                <w:szCs w:val="20"/>
                <w:lang w:val="en-US"/>
              </w:rPr>
              <w:t>-</w:t>
            </w:r>
            <w:r w:rsidR="00AF08DD">
              <w:rPr>
                <w:rFonts w:cs="Arial"/>
                <w:color w:val="000000"/>
                <w:szCs w:val="20"/>
                <w:lang w:val="en-US"/>
              </w:rPr>
              <w:t xml:space="preserve"> </w:t>
            </w:r>
            <w:r w:rsidRPr="00620DD9">
              <w:rPr>
                <w:rFonts w:cs="Arial"/>
                <w:color w:val="000000"/>
                <w:szCs w:val="20"/>
                <w:lang w:val="en-US"/>
              </w:rPr>
              <w:t>16,5*</w:t>
            </w:r>
          </w:p>
        </w:tc>
        <w:tc>
          <w:tcPr>
            <w:tcW w:w="1453" w:type="dxa"/>
            <w:vAlign w:val="center"/>
          </w:tcPr>
          <w:p w14:paraId="13DCB5FB" w14:textId="4F56EA83" w:rsidR="004E0C36" w:rsidRDefault="005159BF"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11,</w:t>
            </w:r>
            <w:r w:rsidR="000A75EE">
              <w:rPr>
                <w:rFonts w:cs="Arial"/>
                <w:color w:val="000000"/>
                <w:szCs w:val="20"/>
                <w:lang w:val="en-US"/>
              </w:rPr>
              <w:t>2</w:t>
            </w:r>
            <w:r w:rsidRPr="00620DD9">
              <w:rPr>
                <w:rFonts w:cs="Arial"/>
                <w:color w:val="000000"/>
                <w:szCs w:val="20"/>
                <w:lang w:val="en-US"/>
              </w:rPr>
              <w:t xml:space="preserve"> - 15,5*</w:t>
            </w:r>
          </w:p>
        </w:tc>
        <w:tc>
          <w:tcPr>
            <w:tcW w:w="2941" w:type="dxa"/>
            <w:tcBorders>
              <w:right w:val="nil"/>
            </w:tcBorders>
            <w:vAlign w:val="center"/>
          </w:tcPr>
          <w:p w14:paraId="153E2957" w14:textId="77777777" w:rsidR="004E0C36" w:rsidRDefault="006507B3"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G</w:t>
            </w:r>
            <w:r>
              <w:rPr>
                <w:rFonts w:cs="Arial"/>
                <w:color w:val="000000"/>
                <w:szCs w:val="20"/>
                <w:lang w:val="en-US"/>
              </w:rPr>
              <w:t>SU 48t</w:t>
            </w:r>
          </w:p>
        </w:tc>
      </w:tr>
      <w:tr w:rsidR="004E0C36" w:rsidRPr="00B1173A" w14:paraId="4C54466F" w14:textId="77777777" w:rsidTr="00F04D66">
        <w:trPr>
          <w:trHeight w:val="567"/>
          <w:jc w:val="center"/>
        </w:trPr>
        <w:tc>
          <w:tcPr>
            <w:tcW w:w="817" w:type="dxa"/>
            <w:tcBorders>
              <w:left w:val="nil"/>
            </w:tcBorders>
            <w:vAlign w:val="center"/>
          </w:tcPr>
          <w:p w14:paraId="6F9BE503" w14:textId="77777777" w:rsidR="004E0C36" w:rsidRDefault="006507B3"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10</w:t>
            </w:r>
          </w:p>
        </w:tc>
        <w:tc>
          <w:tcPr>
            <w:tcW w:w="992" w:type="dxa"/>
            <w:vAlign w:val="center"/>
          </w:tcPr>
          <w:p w14:paraId="4AAD9BFA" w14:textId="77777777" w:rsidR="004E0C36" w:rsidRDefault="006507B3"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250</w:t>
            </w:r>
          </w:p>
        </w:tc>
        <w:tc>
          <w:tcPr>
            <w:tcW w:w="1560" w:type="dxa"/>
            <w:vAlign w:val="center"/>
          </w:tcPr>
          <w:p w14:paraId="01459147" w14:textId="77777777" w:rsidR="004E0C36" w:rsidRDefault="006507B3"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13,5</w:t>
            </w:r>
            <w:r>
              <w:rPr>
                <w:rFonts w:cs="Arial"/>
                <w:color w:val="000000"/>
                <w:szCs w:val="20"/>
                <w:lang w:val="en-US"/>
              </w:rPr>
              <w:t>.-.</w:t>
            </w:r>
            <w:r w:rsidRPr="00620DD9">
              <w:rPr>
                <w:rFonts w:cs="Arial"/>
                <w:color w:val="000000"/>
                <w:szCs w:val="20"/>
                <w:lang w:val="en-US"/>
              </w:rPr>
              <w:t>16,5*</w:t>
            </w:r>
          </w:p>
        </w:tc>
        <w:tc>
          <w:tcPr>
            <w:tcW w:w="1453" w:type="dxa"/>
            <w:vAlign w:val="center"/>
          </w:tcPr>
          <w:p w14:paraId="64E300E5" w14:textId="1FF4CB0E" w:rsidR="004E0C36" w:rsidRDefault="006507B3"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12,</w:t>
            </w:r>
            <w:r w:rsidR="00916FF3">
              <w:rPr>
                <w:rFonts w:cs="Arial"/>
                <w:color w:val="000000"/>
                <w:szCs w:val="20"/>
                <w:lang w:val="en-US"/>
              </w:rPr>
              <w:t>6</w:t>
            </w:r>
            <w:r w:rsidRPr="00620DD9">
              <w:rPr>
                <w:rFonts w:cs="Arial"/>
                <w:color w:val="000000"/>
                <w:szCs w:val="20"/>
                <w:lang w:val="en-US"/>
              </w:rPr>
              <w:t xml:space="preserve"> - 15,5*</w:t>
            </w:r>
          </w:p>
        </w:tc>
        <w:tc>
          <w:tcPr>
            <w:tcW w:w="2941" w:type="dxa"/>
            <w:tcBorders>
              <w:right w:val="nil"/>
            </w:tcBorders>
            <w:vAlign w:val="center"/>
          </w:tcPr>
          <w:p w14:paraId="73A6428E" w14:textId="77777777" w:rsidR="004E0C36" w:rsidRDefault="006507B3"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GSU, Ship Loader, Oil hose</w:t>
            </w:r>
            <w:r>
              <w:rPr>
                <w:rFonts w:cs="Arial"/>
                <w:color w:val="000000"/>
                <w:szCs w:val="20"/>
                <w:lang w:val="en-US"/>
              </w:rPr>
              <w:t xml:space="preserve"> connection</w:t>
            </w:r>
          </w:p>
        </w:tc>
      </w:tr>
      <w:tr w:rsidR="004E0C36" w14:paraId="52E06174" w14:textId="77777777" w:rsidTr="00F04D66">
        <w:trPr>
          <w:trHeight w:val="397"/>
          <w:jc w:val="center"/>
        </w:trPr>
        <w:tc>
          <w:tcPr>
            <w:tcW w:w="817" w:type="dxa"/>
            <w:tcBorders>
              <w:left w:val="nil"/>
              <w:bottom w:val="nil"/>
            </w:tcBorders>
            <w:vAlign w:val="center"/>
          </w:tcPr>
          <w:p w14:paraId="581EEC1C" w14:textId="77777777" w:rsidR="004E0C36" w:rsidRDefault="006507B3"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11</w:t>
            </w:r>
          </w:p>
        </w:tc>
        <w:tc>
          <w:tcPr>
            <w:tcW w:w="992" w:type="dxa"/>
            <w:tcBorders>
              <w:bottom w:val="nil"/>
            </w:tcBorders>
            <w:vAlign w:val="center"/>
          </w:tcPr>
          <w:p w14:paraId="3554DB91" w14:textId="77777777" w:rsidR="004E0C36" w:rsidRDefault="006507B3"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105</w:t>
            </w:r>
          </w:p>
        </w:tc>
        <w:tc>
          <w:tcPr>
            <w:tcW w:w="1560" w:type="dxa"/>
            <w:tcBorders>
              <w:bottom w:val="nil"/>
            </w:tcBorders>
            <w:vAlign w:val="center"/>
          </w:tcPr>
          <w:p w14:paraId="13782B03" w14:textId="2B92CD60" w:rsidR="004E0C36" w:rsidRDefault="006507B3"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13,</w:t>
            </w:r>
            <w:r w:rsidR="00F01DE9">
              <w:rPr>
                <w:rFonts w:cs="Arial"/>
                <w:color w:val="000000"/>
                <w:szCs w:val="20"/>
                <w:lang w:val="en-US"/>
              </w:rPr>
              <w:t>3</w:t>
            </w:r>
            <w:r w:rsidRPr="00620DD9">
              <w:rPr>
                <w:rFonts w:cs="Arial"/>
                <w:color w:val="000000"/>
                <w:szCs w:val="20"/>
                <w:lang w:val="en-US"/>
              </w:rPr>
              <w:t>**</w:t>
            </w:r>
          </w:p>
        </w:tc>
        <w:tc>
          <w:tcPr>
            <w:tcW w:w="1453" w:type="dxa"/>
            <w:tcBorders>
              <w:bottom w:val="nil"/>
            </w:tcBorders>
            <w:vAlign w:val="center"/>
          </w:tcPr>
          <w:p w14:paraId="0416C3B2" w14:textId="0812B05B" w:rsidR="004E0C36" w:rsidRDefault="006507B3" w:rsidP="005F63ED">
            <w:pPr>
              <w:autoSpaceDE w:val="0"/>
              <w:autoSpaceDN w:val="0"/>
              <w:adjustRightInd w:val="0"/>
              <w:spacing w:line="240" w:lineRule="auto"/>
              <w:jc w:val="both"/>
              <w:rPr>
                <w:rFonts w:cs="Arial"/>
                <w:color w:val="000000"/>
                <w:szCs w:val="20"/>
                <w:lang w:val="en-US"/>
              </w:rPr>
            </w:pPr>
            <w:r w:rsidRPr="00620DD9">
              <w:rPr>
                <w:rFonts w:cs="Arial"/>
                <w:color w:val="000000"/>
                <w:szCs w:val="20"/>
                <w:lang w:val="en-US"/>
              </w:rPr>
              <w:t>12,</w:t>
            </w:r>
            <w:r w:rsidR="00F01DE9">
              <w:rPr>
                <w:rFonts w:cs="Arial"/>
                <w:color w:val="000000"/>
                <w:szCs w:val="20"/>
                <w:lang w:val="en-US"/>
              </w:rPr>
              <w:t>7</w:t>
            </w:r>
            <w:r w:rsidRPr="00620DD9">
              <w:rPr>
                <w:rFonts w:cs="Arial"/>
                <w:color w:val="000000"/>
                <w:szCs w:val="20"/>
                <w:lang w:val="en-US"/>
              </w:rPr>
              <w:t>**</w:t>
            </w:r>
          </w:p>
        </w:tc>
        <w:tc>
          <w:tcPr>
            <w:tcW w:w="2941" w:type="dxa"/>
            <w:tcBorders>
              <w:bottom w:val="nil"/>
              <w:right w:val="nil"/>
            </w:tcBorders>
            <w:vAlign w:val="center"/>
          </w:tcPr>
          <w:p w14:paraId="785E4094" w14:textId="77777777" w:rsidR="004E0C36" w:rsidRDefault="006507B3" w:rsidP="005F63ED">
            <w:pPr>
              <w:autoSpaceDE w:val="0"/>
              <w:autoSpaceDN w:val="0"/>
              <w:adjustRightInd w:val="0"/>
              <w:spacing w:line="240" w:lineRule="auto"/>
              <w:jc w:val="both"/>
              <w:rPr>
                <w:rFonts w:cs="Arial"/>
                <w:color w:val="000000"/>
                <w:szCs w:val="20"/>
                <w:lang w:val="en-US"/>
              </w:rPr>
            </w:pPr>
            <w:r>
              <w:rPr>
                <w:rFonts w:cs="Arial"/>
                <w:color w:val="000000"/>
                <w:szCs w:val="20"/>
                <w:lang w:val="en-US"/>
              </w:rPr>
              <w:t xml:space="preserve">2 </w:t>
            </w:r>
            <w:proofErr w:type="spellStart"/>
            <w:r>
              <w:rPr>
                <w:rFonts w:cs="Arial"/>
                <w:color w:val="000000"/>
                <w:szCs w:val="20"/>
                <w:lang w:val="en-US"/>
              </w:rPr>
              <w:t>Chicksan</w:t>
            </w:r>
            <w:proofErr w:type="spellEnd"/>
            <w:r>
              <w:rPr>
                <w:rFonts w:cs="Arial"/>
                <w:color w:val="000000"/>
                <w:szCs w:val="20"/>
                <w:lang w:val="en-US"/>
              </w:rPr>
              <w:t xml:space="preserve"> arms</w:t>
            </w:r>
          </w:p>
        </w:tc>
      </w:tr>
    </w:tbl>
    <w:p w14:paraId="05078A5E" w14:textId="77777777" w:rsidR="004E0C36" w:rsidRDefault="004E0C36" w:rsidP="005F63ED">
      <w:pPr>
        <w:autoSpaceDE w:val="0"/>
        <w:autoSpaceDN w:val="0"/>
        <w:adjustRightInd w:val="0"/>
        <w:spacing w:line="240" w:lineRule="auto"/>
        <w:jc w:val="both"/>
        <w:rPr>
          <w:rFonts w:cs="Arial"/>
          <w:color w:val="000000"/>
          <w:szCs w:val="20"/>
          <w:lang w:val="en-US"/>
        </w:rPr>
      </w:pPr>
    </w:p>
    <w:p w14:paraId="0D53E8DB" w14:textId="77777777" w:rsidR="00F04D66" w:rsidRDefault="00F04D66" w:rsidP="005F63ED">
      <w:pPr>
        <w:autoSpaceDE w:val="0"/>
        <w:autoSpaceDN w:val="0"/>
        <w:adjustRightInd w:val="0"/>
        <w:spacing w:line="240" w:lineRule="auto"/>
        <w:jc w:val="both"/>
        <w:rPr>
          <w:rFonts w:cs="Arial"/>
          <w:color w:val="000000"/>
          <w:szCs w:val="20"/>
          <w:lang w:val="en-US"/>
        </w:rPr>
      </w:pPr>
    </w:p>
    <w:p w14:paraId="6718CF94" w14:textId="0A8B1424" w:rsidR="00DB7078" w:rsidRDefault="00976E66" w:rsidP="005F63ED">
      <w:pPr>
        <w:autoSpaceDE w:val="0"/>
        <w:autoSpaceDN w:val="0"/>
        <w:adjustRightInd w:val="0"/>
        <w:spacing w:line="240" w:lineRule="auto"/>
        <w:jc w:val="both"/>
        <w:rPr>
          <w:rFonts w:cs="Arial"/>
          <w:color w:val="000000"/>
          <w:lang w:val="en-US"/>
        </w:rPr>
      </w:pPr>
      <w:r>
        <w:rPr>
          <w:rFonts w:cs="Arial"/>
          <w:color w:val="000000" w:themeColor="text1"/>
          <w:lang w:val="en-US"/>
        </w:rPr>
        <w:t>The w</w:t>
      </w:r>
      <w:r w:rsidR="00DB7078" w:rsidRPr="48643A6C">
        <w:rPr>
          <w:rFonts w:cs="Arial"/>
          <w:color w:val="000000" w:themeColor="text1"/>
          <w:lang w:val="en-US"/>
        </w:rPr>
        <w:t xml:space="preserve">ater level varies </w:t>
      </w:r>
      <w:r w:rsidR="006507B3" w:rsidRPr="48643A6C">
        <w:rPr>
          <w:rFonts w:cs="Arial"/>
          <w:color w:val="000000" w:themeColor="text1"/>
          <w:lang w:val="en-US"/>
        </w:rPr>
        <w:t xml:space="preserve">within plus/minus 30 cm from </w:t>
      </w:r>
      <w:r w:rsidR="00DB7078" w:rsidRPr="48643A6C">
        <w:rPr>
          <w:rFonts w:cs="Arial"/>
          <w:color w:val="000000" w:themeColor="text1"/>
          <w:lang w:val="en-US"/>
        </w:rPr>
        <w:t xml:space="preserve">Mean Water Level. </w:t>
      </w:r>
      <w:r w:rsidR="43B66A5B" w:rsidRPr="48D8B1B6">
        <w:rPr>
          <w:rFonts w:cs="Arial"/>
          <w:color w:val="000000" w:themeColor="text1"/>
          <w:lang w:val="en-US"/>
        </w:rPr>
        <w:t xml:space="preserve">due to meteorological conditions. </w:t>
      </w:r>
      <w:r w:rsidR="00DB7078" w:rsidRPr="48643A6C">
        <w:rPr>
          <w:rFonts w:cs="Arial"/>
          <w:color w:val="000000" w:themeColor="text1"/>
          <w:lang w:val="en-US"/>
        </w:rPr>
        <w:t>There are no tidal variations.</w:t>
      </w:r>
    </w:p>
    <w:p w14:paraId="13A51397" w14:textId="045DF29C" w:rsidR="48643A6C" w:rsidRDefault="48643A6C" w:rsidP="48643A6C">
      <w:pPr>
        <w:spacing w:line="240" w:lineRule="auto"/>
        <w:jc w:val="both"/>
        <w:rPr>
          <w:rFonts w:cs="Arial"/>
          <w:color w:val="000000" w:themeColor="text1"/>
          <w:lang w:val="en-US"/>
        </w:rPr>
      </w:pPr>
    </w:p>
    <w:p w14:paraId="56CE97B0" w14:textId="6EB9CF62" w:rsidR="13D5634B" w:rsidRDefault="13D5634B" w:rsidP="48643A6C">
      <w:pPr>
        <w:spacing w:line="240" w:lineRule="auto"/>
        <w:jc w:val="both"/>
        <w:rPr>
          <w:rFonts w:cs="Arial"/>
          <w:color w:val="000000" w:themeColor="text1"/>
          <w:lang w:val="en-US"/>
        </w:rPr>
      </w:pPr>
      <w:r w:rsidRPr="48643A6C">
        <w:rPr>
          <w:rFonts w:cs="Arial"/>
          <w:color w:val="000000" w:themeColor="text1"/>
          <w:lang w:val="en-US"/>
        </w:rPr>
        <w:t>Dock water density normally around 1.006,</w:t>
      </w:r>
      <w:r w:rsidR="5C8A0F49" w:rsidRPr="48643A6C">
        <w:rPr>
          <w:rFonts w:cs="Arial"/>
          <w:color w:val="000000" w:themeColor="text1"/>
          <w:lang w:val="en-US"/>
        </w:rPr>
        <w:t xml:space="preserve"> </w:t>
      </w:r>
      <w:r w:rsidRPr="48643A6C">
        <w:rPr>
          <w:rFonts w:cs="Arial"/>
          <w:color w:val="000000" w:themeColor="text1"/>
          <w:lang w:val="en-US"/>
        </w:rPr>
        <w:t>see</w:t>
      </w:r>
    </w:p>
    <w:p w14:paraId="46FCFD4F" w14:textId="0960ADF7" w:rsidR="13D5634B" w:rsidRDefault="13D5634B" w:rsidP="48643A6C">
      <w:pPr>
        <w:spacing w:line="240" w:lineRule="auto"/>
        <w:jc w:val="both"/>
        <w:rPr>
          <w:rFonts w:cs="Arial"/>
          <w:color w:val="000000" w:themeColor="text1"/>
          <w:lang w:val="en-US"/>
        </w:rPr>
      </w:pPr>
      <w:r w:rsidRPr="48643A6C">
        <w:rPr>
          <w:rFonts w:cs="Arial"/>
          <w:color w:val="000000" w:themeColor="text1"/>
          <w:lang w:val="en-US"/>
        </w:rPr>
        <w:t xml:space="preserve"> </w:t>
      </w:r>
      <w:hyperlink r:id="rId14">
        <w:r w:rsidRPr="48643A6C">
          <w:rPr>
            <w:rStyle w:val="Hyperlnk"/>
            <w:rFonts w:cs="Arial"/>
            <w:lang w:val="en-US"/>
          </w:rPr>
          <w:t>https://www.researchgate.net/figure/A-Salinity-of-surface-water-in-the-Baltic-Sea-based-on-HELCOM-data-from_fig2_270086842</w:t>
        </w:r>
      </w:hyperlink>
      <w:r w:rsidR="20AD71CC" w:rsidRPr="48643A6C">
        <w:rPr>
          <w:rFonts w:cs="Arial"/>
          <w:color w:val="000000" w:themeColor="text1"/>
          <w:lang w:val="en-US"/>
        </w:rPr>
        <w:t xml:space="preserve"> </w:t>
      </w:r>
    </w:p>
    <w:p w14:paraId="3DE05F8B" w14:textId="77777777" w:rsidR="006507B3" w:rsidRPr="00620DD9" w:rsidRDefault="006507B3" w:rsidP="005F63ED">
      <w:pPr>
        <w:autoSpaceDE w:val="0"/>
        <w:autoSpaceDN w:val="0"/>
        <w:adjustRightInd w:val="0"/>
        <w:spacing w:line="240" w:lineRule="auto"/>
        <w:jc w:val="both"/>
        <w:rPr>
          <w:rFonts w:cs="Arial"/>
          <w:color w:val="000000"/>
          <w:szCs w:val="20"/>
          <w:lang w:val="en-US"/>
        </w:rPr>
      </w:pPr>
    </w:p>
    <w:p w14:paraId="63BE3E39" w14:textId="4CBD64D0" w:rsidR="006507B3" w:rsidRDefault="00DB7078" w:rsidP="005F63ED">
      <w:pPr>
        <w:autoSpaceDE w:val="0"/>
        <w:autoSpaceDN w:val="0"/>
        <w:adjustRightInd w:val="0"/>
        <w:spacing w:line="240" w:lineRule="auto"/>
        <w:ind w:left="-142"/>
        <w:jc w:val="both"/>
        <w:rPr>
          <w:rFonts w:cs="Arial"/>
          <w:color w:val="000000"/>
          <w:szCs w:val="20"/>
          <w:lang w:val="en-US"/>
        </w:rPr>
      </w:pPr>
      <w:r w:rsidRPr="00620DD9">
        <w:rPr>
          <w:rFonts w:cs="Arial"/>
          <w:color w:val="000000"/>
          <w:szCs w:val="20"/>
          <w:lang w:val="en-US"/>
        </w:rPr>
        <w:t xml:space="preserve">* Mentioned depths and draughts are available </w:t>
      </w:r>
      <w:r w:rsidR="00F251C8">
        <w:rPr>
          <w:rFonts w:cs="Arial"/>
          <w:color w:val="000000"/>
          <w:szCs w:val="20"/>
          <w:lang w:val="en-US"/>
        </w:rPr>
        <w:t>5</w:t>
      </w:r>
      <w:r w:rsidRPr="00620DD9">
        <w:rPr>
          <w:rFonts w:cs="Arial"/>
          <w:color w:val="000000"/>
          <w:szCs w:val="20"/>
          <w:lang w:val="en-US"/>
        </w:rPr>
        <w:t xml:space="preserve"> m off </w:t>
      </w:r>
      <w:r w:rsidR="00F251C8">
        <w:rPr>
          <w:rFonts w:cs="Arial"/>
          <w:color w:val="000000"/>
          <w:szCs w:val="20"/>
          <w:lang w:val="en-US"/>
        </w:rPr>
        <w:t xml:space="preserve">the </w:t>
      </w:r>
      <w:r w:rsidRPr="00620DD9">
        <w:rPr>
          <w:rFonts w:cs="Arial"/>
          <w:color w:val="000000"/>
          <w:szCs w:val="20"/>
          <w:lang w:val="en-US"/>
        </w:rPr>
        <w:t>qu</w:t>
      </w:r>
      <w:r w:rsidR="006507B3">
        <w:rPr>
          <w:rFonts w:cs="Arial"/>
          <w:color w:val="000000"/>
          <w:szCs w:val="20"/>
          <w:lang w:val="en-US"/>
        </w:rPr>
        <w:t>ay.</w:t>
      </w:r>
    </w:p>
    <w:p w14:paraId="1465EBAC" w14:textId="77777777" w:rsidR="00DB7078" w:rsidRPr="00620DD9" w:rsidRDefault="006507B3" w:rsidP="005F63ED">
      <w:pPr>
        <w:autoSpaceDE w:val="0"/>
        <w:autoSpaceDN w:val="0"/>
        <w:adjustRightInd w:val="0"/>
        <w:spacing w:line="240" w:lineRule="auto"/>
        <w:jc w:val="both"/>
        <w:rPr>
          <w:rFonts w:cs="Arial"/>
          <w:color w:val="000000"/>
          <w:szCs w:val="20"/>
          <w:lang w:val="en-US"/>
        </w:rPr>
      </w:pPr>
      <w:r>
        <w:rPr>
          <w:rFonts w:cs="Arial"/>
          <w:color w:val="000000"/>
          <w:szCs w:val="20"/>
          <w:lang w:val="en-US"/>
        </w:rPr>
        <w:t xml:space="preserve">Fender and gangway pontoons </w:t>
      </w:r>
      <w:r w:rsidR="00DB7078" w:rsidRPr="00620DD9">
        <w:rPr>
          <w:rFonts w:cs="Arial"/>
          <w:color w:val="000000"/>
          <w:szCs w:val="20"/>
          <w:lang w:val="en-US"/>
        </w:rPr>
        <w:t>are supplied by the Port.</w:t>
      </w:r>
    </w:p>
    <w:p w14:paraId="250EEC98" w14:textId="77777777" w:rsidR="006507B3" w:rsidRDefault="006507B3" w:rsidP="005F63ED">
      <w:pPr>
        <w:autoSpaceDE w:val="0"/>
        <w:autoSpaceDN w:val="0"/>
        <w:adjustRightInd w:val="0"/>
        <w:spacing w:line="240" w:lineRule="auto"/>
        <w:jc w:val="both"/>
        <w:rPr>
          <w:rFonts w:cs="Arial"/>
          <w:color w:val="000000"/>
          <w:szCs w:val="20"/>
          <w:lang w:val="en-US"/>
        </w:rPr>
      </w:pPr>
    </w:p>
    <w:p w14:paraId="2C5A4BC6" w14:textId="77777777" w:rsidR="00F76488" w:rsidRDefault="00DB7078" w:rsidP="00F76488">
      <w:pPr>
        <w:autoSpaceDE w:val="0"/>
        <w:autoSpaceDN w:val="0"/>
        <w:adjustRightInd w:val="0"/>
        <w:spacing w:line="240" w:lineRule="auto"/>
        <w:ind w:left="-210" w:firstLine="14"/>
        <w:jc w:val="both"/>
        <w:rPr>
          <w:rFonts w:cs="Arial"/>
          <w:color w:val="000000"/>
          <w:szCs w:val="20"/>
          <w:lang w:val="en-US"/>
        </w:rPr>
      </w:pPr>
      <w:r w:rsidRPr="00620DD9">
        <w:rPr>
          <w:rFonts w:cs="Arial"/>
          <w:color w:val="000000"/>
          <w:szCs w:val="20"/>
          <w:lang w:val="en-US"/>
        </w:rPr>
        <w:t xml:space="preserve">** Full depth 125 m east of </w:t>
      </w:r>
      <w:r w:rsidR="00B80937">
        <w:rPr>
          <w:rFonts w:cs="Arial"/>
          <w:color w:val="000000"/>
          <w:szCs w:val="20"/>
          <w:lang w:val="en-US"/>
        </w:rPr>
        <w:t>manifold</w:t>
      </w:r>
    </w:p>
    <w:p w14:paraId="265B0A26" w14:textId="77777777" w:rsidR="00587651" w:rsidRDefault="00587651" w:rsidP="00F76488">
      <w:pPr>
        <w:autoSpaceDE w:val="0"/>
        <w:autoSpaceDN w:val="0"/>
        <w:adjustRightInd w:val="0"/>
        <w:spacing w:line="240" w:lineRule="auto"/>
        <w:ind w:left="-210" w:firstLine="14"/>
        <w:jc w:val="both"/>
        <w:rPr>
          <w:rFonts w:cs="Arial"/>
          <w:color w:val="000000"/>
          <w:szCs w:val="20"/>
          <w:lang w:val="en-US"/>
        </w:rPr>
      </w:pPr>
    </w:p>
    <w:p w14:paraId="6A405C68" w14:textId="393D0B1F" w:rsidR="000507B5" w:rsidRPr="00F76488" w:rsidRDefault="00587651" w:rsidP="00587651">
      <w:pPr>
        <w:autoSpaceDE w:val="0"/>
        <w:autoSpaceDN w:val="0"/>
        <w:adjustRightInd w:val="0"/>
        <w:spacing w:line="240" w:lineRule="auto"/>
        <w:ind w:left="-210" w:firstLine="14"/>
        <w:rPr>
          <w:rFonts w:cs="Arial"/>
          <w:color w:val="000000"/>
          <w:szCs w:val="20"/>
          <w:lang w:val="en-US"/>
        </w:rPr>
      </w:pPr>
      <w:r>
        <w:rPr>
          <w:rFonts w:cs="Arial"/>
          <w:color w:val="000000"/>
          <w:szCs w:val="20"/>
          <w:lang w:val="en-US"/>
        </w:rPr>
        <w:t xml:space="preserve">Up-to-date info can be found here: </w:t>
      </w:r>
      <w:hyperlink r:id="rId15" w:history="1">
        <w:r w:rsidRPr="00BD3D3B">
          <w:rPr>
            <w:rStyle w:val="Hyperlnk"/>
            <w:rFonts w:cs="Arial"/>
            <w:szCs w:val="20"/>
            <w:lang w:val="en-US"/>
          </w:rPr>
          <w:t>https://www.sjofartsverket.se/en/services/pilotage/pilot-area-oxelosund/standards--procedures/ports-of-oxelosund/Oxelosund_main_port/</w:t>
        </w:r>
      </w:hyperlink>
      <w:r>
        <w:rPr>
          <w:rFonts w:cs="Arial"/>
          <w:color w:val="000000"/>
          <w:szCs w:val="20"/>
          <w:lang w:val="en-US"/>
        </w:rPr>
        <w:t xml:space="preserve"> </w:t>
      </w:r>
      <w:r w:rsidR="000507B5">
        <w:rPr>
          <w:rFonts w:cs="Arial"/>
          <w:color w:val="FFFFFF"/>
          <w:szCs w:val="20"/>
          <w:lang w:val="en-US"/>
        </w:rPr>
        <w:br w:type="page"/>
      </w:r>
    </w:p>
    <w:p w14:paraId="12AC7417" w14:textId="77777777" w:rsidR="00C309E2" w:rsidRDefault="00D07128" w:rsidP="005F63ED">
      <w:pPr>
        <w:autoSpaceDE w:val="0"/>
        <w:autoSpaceDN w:val="0"/>
        <w:adjustRightInd w:val="0"/>
        <w:spacing w:line="240" w:lineRule="auto"/>
        <w:jc w:val="both"/>
        <w:rPr>
          <w:rFonts w:cs="Arial"/>
          <w:color w:val="FFFFFF"/>
          <w:szCs w:val="20"/>
          <w:lang w:val="en-US"/>
        </w:rPr>
      </w:pPr>
      <w:r>
        <w:rPr>
          <w:noProof/>
        </w:rPr>
        <mc:AlternateContent>
          <mc:Choice Requires="wps">
            <w:drawing>
              <wp:anchor distT="0" distB="0" distL="114300" distR="114300" simplePos="0" relativeHeight="251658243" behindDoc="0" locked="0" layoutInCell="1" allowOverlap="1" wp14:anchorId="0C4A8502" wp14:editId="183FB6C6">
                <wp:simplePos x="0" y="0"/>
                <wp:positionH relativeFrom="column">
                  <wp:posOffset>2497455</wp:posOffset>
                </wp:positionH>
                <wp:positionV relativeFrom="paragraph">
                  <wp:posOffset>3730625</wp:posOffset>
                </wp:positionV>
                <wp:extent cx="1000125" cy="171450"/>
                <wp:effectExtent l="0" t="0" r="28575" b="19050"/>
                <wp:wrapNone/>
                <wp:docPr id="5" name="Rektangel 5"/>
                <wp:cNvGraphicFramePr/>
                <a:graphic xmlns:a="http://schemas.openxmlformats.org/drawingml/2006/main">
                  <a:graphicData uri="http://schemas.microsoft.com/office/word/2010/wordprocessingShape">
                    <wps:wsp>
                      <wps:cNvSpPr/>
                      <wps:spPr>
                        <a:xfrm>
                          <a:off x="0" y="0"/>
                          <a:ext cx="1000125" cy="171450"/>
                        </a:xfrm>
                        <a:prstGeom prst="rect">
                          <a:avLst/>
                        </a:prstGeom>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E2E85" id="Rektangel 5" o:spid="_x0000_s1026" style="position:absolute;margin-left:196.65pt;margin-top:293.75pt;width:78.75pt;height:13.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19UAIAAPMEAAAOAAAAZHJzL2Uyb0RvYy54bWysVMFu2zAMvQ/YPwi6L7azZN2COkXQosOA&#10;og2aDj2rstQYk0WNUuJkXz9Kdpysy2nYRaZEPlJ8evTl1a4xbKvQ12BLXoxyzpSVUNX2teTfn24/&#10;fObMB2ErYcCqku+V51fz9+8uWzdTY1iDqRQySmL9rHUlX4fgZlnm5Vo1wo/AKUtODdiIQFt8zSoU&#10;LWVvTDbO809ZC1g5BKm8p9ObzsnnKb/WSoYHrb0KzJSc7hbSiml9iWs2vxSzVxRuXcv+GuIfbtGI&#10;2lLRIdWNCIJtsP4rVVNLBA86jCQ0GWhdS5V6oG6K/E03q7VwKvVC5Hg30OT/X1p5v125JRINrfMz&#10;T2bsYqexiV+6H9slsvYDWWoXmKTDIs/zYjzlTJKvuCgm08RmdkQ79OGrgoZFo+RIj5E4Ets7H6gi&#10;hR5CYjFj49nxGskKe6M656PSrK6o8DglSQpR1wbZVtDbCimVDR/je1JaYyk6wnRtzAAszgFNKHpQ&#10;HxthKilnAObngH9WHBCpKtgwgJvaAp5LUP0YKnfxh+67nmP7L1Dtl8gQOt16J29r4vJO+LAUSEIl&#10;SdPwhQdatIG25NBbnK0Bf507j/GkH/Jy1pLwS+5/bgQqzsw3S8r6UkwmcVLSZjK9GNMGTz0vpx67&#10;aa6B+C9ozJ1MZowP5mBqhOaZZnQRq5JLWEm1Sy4DHjbXoRtImnKpFosURtPhRLizKydj8shq1MrT&#10;7lmg6wUVSIr3cBgSMXujqy42Ii0sNgF0nUR35LXnmyYriab/C8TRPd2nqOO/av4bAAD//wMAUEsD&#10;BBQABgAIAAAAIQAABTsU3wAAAAsBAAAPAAAAZHJzL2Rvd25yZXYueG1sTI9BTsMwEEX3SNzBmkrs&#10;qJ2mbkIap2qRWMAuhQO48ZBEjcdR7Lbp7TErWI7m6f/3y91sB3bFyfeOFCRLAQypcaanVsHX59tz&#10;DswHTUYPjlDBHT3sqseHUhfG3ajG6zG0LIaQL7SCLoSx4Nw3HVrtl25Eir9vN1kd4jm13Ez6FsPt&#10;wFdCbLjVPcWGTo/42mFzPl6sguyeZ/V59c4PGvcfB0F5vU4apZ4W834LLOAc/mD41Y/qUEWnk7uQ&#10;8WxQkL6kaUQVyDyTwCIhpYhjTgo2yVoCr0r+f0P1AwAA//8DAFBLAQItABQABgAIAAAAIQC2gziS&#10;/gAAAOEBAAATAAAAAAAAAAAAAAAAAAAAAABbQ29udGVudF9UeXBlc10ueG1sUEsBAi0AFAAGAAgA&#10;AAAhADj9If/WAAAAlAEAAAsAAAAAAAAAAAAAAAAALwEAAF9yZWxzLy5yZWxzUEsBAi0AFAAGAAgA&#10;AAAhANOC/X1QAgAA8wQAAA4AAAAAAAAAAAAAAAAALgIAAGRycy9lMm9Eb2MueG1sUEsBAi0AFAAG&#10;AAgAAAAhAAAFOxTfAAAACwEAAA8AAAAAAAAAAAAAAAAAqgQAAGRycy9kb3ducmV2LnhtbFBLBQYA&#10;AAAABAAEAPMAAAC2BQAAAAA=&#10;" fillcolor="white [3201]" strokecolor="#78a717 [3206]" strokeweight="2pt"/>
            </w:pict>
          </mc:Fallback>
        </mc:AlternateContent>
      </w:r>
      <w:r w:rsidR="000507B5">
        <w:rPr>
          <w:noProof/>
        </w:rPr>
        <w:drawing>
          <wp:inline distT="0" distB="0" distL="0" distR="0" wp14:anchorId="02BFEDF7" wp14:editId="286AE6E1">
            <wp:extent cx="4591050" cy="4491355"/>
            <wp:effectExtent l="0" t="0" r="0" b="444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91050" cy="4491355"/>
                    </a:xfrm>
                    <a:prstGeom prst="rect">
                      <a:avLst/>
                    </a:prstGeom>
                  </pic:spPr>
                </pic:pic>
              </a:graphicData>
            </a:graphic>
          </wp:inline>
        </w:drawing>
      </w:r>
      <w:r w:rsidR="000507B5">
        <w:rPr>
          <w:rFonts w:cs="Arial"/>
          <w:color w:val="FFFFFF"/>
          <w:szCs w:val="20"/>
          <w:lang w:val="en-US"/>
        </w:rPr>
        <w:t xml:space="preserve"> </w:t>
      </w:r>
    </w:p>
    <w:p w14:paraId="5DA455C3" w14:textId="609976F0" w:rsidR="00C309E2" w:rsidRDefault="00C309E2" w:rsidP="005F63ED">
      <w:pPr>
        <w:autoSpaceDE w:val="0"/>
        <w:autoSpaceDN w:val="0"/>
        <w:adjustRightInd w:val="0"/>
        <w:spacing w:line="240" w:lineRule="auto"/>
        <w:jc w:val="both"/>
        <w:rPr>
          <w:rFonts w:cs="Arial"/>
          <w:color w:val="FFFFFF"/>
          <w:lang w:val="en-US"/>
        </w:rPr>
      </w:pPr>
    </w:p>
    <w:p w14:paraId="726ACA3D" w14:textId="6D39F300" w:rsidR="00107A62" w:rsidRPr="00DF7B5B" w:rsidRDefault="007C70CC" w:rsidP="00DF7B5B">
      <w:pPr>
        <w:spacing w:line="240" w:lineRule="auto"/>
        <w:rPr>
          <w:rFonts w:cs="Arial"/>
          <w:b/>
          <w:bCs/>
          <w:szCs w:val="20"/>
          <w:lang w:val="en-US"/>
        </w:rPr>
      </w:pPr>
      <w:r w:rsidRPr="3DF60B49">
        <w:rPr>
          <w:rFonts w:cs="Arial"/>
          <w:lang w:val="en-US"/>
        </w:rPr>
        <w:br w:type="page"/>
      </w:r>
      <w:r w:rsidR="00593FEE">
        <w:rPr>
          <w:rFonts w:cs="Arial"/>
          <w:b/>
          <w:bCs/>
          <w:szCs w:val="20"/>
          <w:lang w:val="en-US"/>
        </w:rPr>
        <w:t>Berths</w:t>
      </w:r>
      <w:r w:rsidR="00C309E2" w:rsidRPr="00DF7B5B">
        <w:rPr>
          <w:rFonts w:cs="Arial"/>
          <w:b/>
          <w:bCs/>
          <w:szCs w:val="20"/>
          <w:lang w:val="en-US"/>
        </w:rPr>
        <w:t xml:space="preserve"> 7-</w:t>
      </w:r>
      <w:r w:rsidR="00D14C2D" w:rsidRPr="00DF7B5B">
        <w:rPr>
          <w:rFonts w:cs="Arial"/>
          <w:b/>
          <w:bCs/>
          <w:szCs w:val="20"/>
          <w:lang w:val="en-US"/>
        </w:rPr>
        <w:t xml:space="preserve">3: </w:t>
      </w:r>
      <w:r w:rsidR="00DF7B5B" w:rsidRPr="00DF7B5B">
        <w:rPr>
          <w:rFonts w:cs="Arial"/>
          <w:b/>
          <w:bCs/>
          <w:szCs w:val="20"/>
          <w:lang w:val="en-US"/>
        </w:rPr>
        <w:t>≈</w:t>
      </w:r>
      <w:r w:rsidR="0000192C" w:rsidRPr="00DF7B5B">
        <w:rPr>
          <w:rFonts w:cs="Arial"/>
          <w:b/>
          <w:bCs/>
          <w:szCs w:val="20"/>
          <w:lang w:val="en-US"/>
        </w:rPr>
        <w:t xml:space="preserve">24 m </w:t>
      </w:r>
      <w:r w:rsidR="00590033" w:rsidRPr="00DF7B5B">
        <w:rPr>
          <w:rFonts w:cs="Arial"/>
          <w:b/>
          <w:bCs/>
          <w:szCs w:val="20"/>
          <w:lang w:val="en-US"/>
        </w:rPr>
        <w:t>clearance</w:t>
      </w:r>
    </w:p>
    <w:p w14:paraId="0BD33771" w14:textId="77777777" w:rsidR="00DF7B5B" w:rsidRDefault="00DF7B5B" w:rsidP="00DF7B5B">
      <w:pPr>
        <w:spacing w:line="240" w:lineRule="auto"/>
        <w:rPr>
          <w:rFonts w:cs="Arial"/>
          <w:szCs w:val="20"/>
          <w:lang w:val="en-US"/>
        </w:rPr>
      </w:pPr>
    </w:p>
    <w:p w14:paraId="096A7BA2" w14:textId="08262859" w:rsidR="007C70CC" w:rsidRDefault="007C70CC" w:rsidP="007C70CC">
      <w:pPr>
        <w:autoSpaceDE w:val="0"/>
        <w:autoSpaceDN w:val="0"/>
        <w:adjustRightInd w:val="0"/>
        <w:spacing w:line="240" w:lineRule="auto"/>
        <w:jc w:val="center"/>
        <w:rPr>
          <w:rFonts w:cs="Arial"/>
          <w:lang w:val="en-US"/>
        </w:rPr>
      </w:pPr>
      <w:r>
        <w:rPr>
          <w:noProof/>
        </w:rPr>
        <w:drawing>
          <wp:inline distT="0" distB="0" distL="0" distR="0" wp14:anchorId="34FF1880" wp14:editId="68E5F1EA">
            <wp:extent cx="3348054" cy="6781165"/>
            <wp:effectExtent l="0" t="0" r="5080" b="635"/>
            <wp:docPr id="617391247" name="Bildobjekt 617391247" descr="En bild som visar skiss, rita, diagram, Teknisk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391247" name="Bildobjekt 1" descr="En bild som visar skiss, rita, diagram, Teknisk ritning&#10;&#10;Automatiskt genererad beskrivning"/>
                    <pic:cNvPicPr/>
                  </pic:nvPicPr>
                  <pic:blipFill>
                    <a:blip r:embed="rId17"/>
                    <a:stretch>
                      <a:fillRect/>
                    </a:stretch>
                  </pic:blipFill>
                  <pic:spPr>
                    <a:xfrm>
                      <a:off x="0" y="0"/>
                      <a:ext cx="3356630" cy="6798535"/>
                    </a:xfrm>
                    <a:prstGeom prst="rect">
                      <a:avLst/>
                    </a:prstGeom>
                  </pic:spPr>
                </pic:pic>
              </a:graphicData>
            </a:graphic>
          </wp:inline>
        </w:drawing>
      </w:r>
    </w:p>
    <w:p w14:paraId="6E44E360" w14:textId="344D9DE4" w:rsidR="00D21A3A" w:rsidRDefault="00D21A3A" w:rsidP="005F63ED">
      <w:pPr>
        <w:autoSpaceDE w:val="0"/>
        <w:autoSpaceDN w:val="0"/>
        <w:adjustRightInd w:val="0"/>
        <w:spacing w:line="240" w:lineRule="auto"/>
        <w:jc w:val="both"/>
        <w:rPr>
          <w:rFonts w:cs="Arial"/>
          <w:color w:val="FFFFFF"/>
          <w:szCs w:val="20"/>
          <w:lang w:val="en-US"/>
        </w:rPr>
      </w:pPr>
      <w:r>
        <w:rPr>
          <w:rFonts w:cs="Arial"/>
          <w:color w:val="FFFFFF"/>
          <w:szCs w:val="20"/>
          <w:lang w:val="en-US"/>
        </w:rPr>
        <w:br w:type="page"/>
      </w:r>
    </w:p>
    <w:p w14:paraId="63D3BD87" w14:textId="77777777" w:rsidR="00DB7078" w:rsidRPr="00620DD9" w:rsidRDefault="00DB7078" w:rsidP="005F63ED">
      <w:pPr>
        <w:autoSpaceDE w:val="0"/>
        <w:autoSpaceDN w:val="0"/>
        <w:adjustRightInd w:val="0"/>
        <w:spacing w:line="240" w:lineRule="auto"/>
        <w:jc w:val="both"/>
        <w:rPr>
          <w:rFonts w:cs="Arial"/>
          <w:b/>
          <w:bCs/>
          <w:color w:val="000000"/>
          <w:szCs w:val="20"/>
          <w:lang w:val="en-US"/>
        </w:rPr>
      </w:pPr>
      <w:r w:rsidRPr="00620DD9">
        <w:rPr>
          <w:rFonts w:cs="Arial"/>
          <w:b/>
          <w:bCs/>
          <w:color w:val="000000"/>
          <w:szCs w:val="20"/>
          <w:lang w:val="en-US"/>
        </w:rPr>
        <w:t>Arrangement Grab Ship Unloader (GSU) berth 9,5-10</w:t>
      </w:r>
    </w:p>
    <w:p w14:paraId="4D1AD45C" w14:textId="77777777" w:rsidR="0034430C" w:rsidRPr="0034430C" w:rsidRDefault="0034430C" w:rsidP="005F63ED">
      <w:pPr>
        <w:autoSpaceDE w:val="0"/>
        <w:autoSpaceDN w:val="0"/>
        <w:adjustRightInd w:val="0"/>
        <w:spacing w:line="240" w:lineRule="auto"/>
        <w:jc w:val="both"/>
        <w:rPr>
          <w:rFonts w:cs="Arial"/>
          <w:color w:val="000000"/>
          <w:szCs w:val="20"/>
          <w:lang w:val="en-US"/>
        </w:rPr>
      </w:pPr>
    </w:p>
    <w:p w14:paraId="1951B1FA" w14:textId="77777777" w:rsidR="0034430C" w:rsidRPr="0034430C" w:rsidRDefault="0034430C" w:rsidP="005F63ED">
      <w:pPr>
        <w:autoSpaceDE w:val="0"/>
        <w:autoSpaceDN w:val="0"/>
        <w:adjustRightInd w:val="0"/>
        <w:spacing w:line="240" w:lineRule="auto"/>
        <w:jc w:val="both"/>
        <w:rPr>
          <w:rFonts w:cs="Arial"/>
          <w:color w:val="000000"/>
          <w:szCs w:val="20"/>
        </w:rPr>
      </w:pPr>
      <w:r>
        <w:rPr>
          <w:rFonts w:cs="Arial"/>
          <w:noProof/>
          <w:color w:val="000000"/>
          <w:szCs w:val="20"/>
        </w:rPr>
        <w:drawing>
          <wp:inline distT="0" distB="0" distL="0" distR="0" wp14:anchorId="470EFEB0" wp14:editId="254D7B0F">
            <wp:extent cx="4261449" cy="3549686"/>
            <wp:effectExtent l="0" t="0" r="6350" b="0"/>
            <wp:docPr id="1" name="Bildobjekt 1" descr="K:\TRAFIK\Port Information\Port Information\Port Information-2012_A5\Links\Grab ship unloader berth 9-1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RAFIK\Port Information\Port Information\Port Information-2012_A5\Links\Grab ship unloader berth 9-10.ep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0095" cy="3548558"/>
                    </a:xfrm>
                    <a:prstGeom prst="rect">
                      <a:avLst/>
                    </a:prstGeom>
                    <a:noFill/>
                    <a:ln>
                      <a:noFill/>
                    </a:ln>
                  </pic:spPr>
                </pic:pic>
              </a:graphicData>
            </a:graphic>
          </wp:inline>
        </w:drawing>
      </w:r>
    </w:p>
    <w:p w14:paraId="6E259484" w14:textId="77777777" w:rsidR="0034430C" w:rsidRDefault="0034430C" w:rsidP="005F63ED">
      <w:pPr>
        <w:autoSpaceDE w:val="0"/>
        <w:autoSpaceDN w:val="0"/>
        <w:adjustRightInd w:val="0"/>
        <w:spacing w:line="240" w:lineRule="auto"/>
        <w:jc w:val="both"/>
        <w:rPr>
          <w:rFonts w:cs="Arial"/>
          <w:b/>
          <w:bCs/>
          <w:color w:val="000000"/>
          <w:szCs w:val="20"/>
          <w:lang w:val="en-US"/>
        </w:rPr>
      </w:pPr>
    </w:p>
    <w:p w14:paraId="32BF7DD8" w14:textId="77777777" w:rsidR="0034430C" w:rsidRDefault="0034430C" w:rsidP="005F63ED">
      <w:pPr>
        <w:autoSpaceDE w:val="0"/>
        <w:autoSpaceDN w:val="0"/>
        <w:adjustRightInd w:val="0"/>
        <w:spacing w:line="240" w:lineRule="auto"/>
        <w:jc w:val="both"/>
        <w:rPr>
          <w:rFonts w:cs="Arial"/>
          <w:b/>
          <w:bCs/>
          <w:color w:val="000000"/>
          <w:szCs w:val="20"/>
          <w:lang w:val="en-US"/>
        </w:rPr>
      </w:pPr>
    </w:p>
    <w:p w14:paraId="774BA4E7" w14:textId="77777777" w:rsidR="0034430C" w:rsidRDefault="0034430C" w:rsidP="005F63ED">
      <w:pPr>
        <w:autoSpaceDE w:val="0"/>
        <w:autoSpaceDN w:val="0"/>
        <w:adjustRightInd w:val="0"/>
        <w:spacing w:line="240" w:lineRule="auto"/>
        <w:jc w:val="both"/>
        <w:rPr>
          <w:rFonts w:cs="Arial"/>
          <w:b/>
          <w:bCs/>
          <w:color w:val="000000"/>
          <w:szCs w:val="20"/>
          <w:lang w:val="en-US"/>
        </w:rPr>
      </w:pPr>
      <w:r w:rsidRPr="00620DD9">
        <w:rPr>
          <w:rFonts w:cs="Arial"/>
          <w:b/>
          <w:bCs/>
          <w:color w:val="000000"/>
          <w:szCs w:val="20"/>
          <w:lang w:val="en-US"/>
        </w:rPr>
        <w:t>Arrangement Ship Loader berth 10</w:t>
      </w:r>
    </w:p>
    <w:p w14:paraId="2C021F2A" w14:textId="77777777" w:rsidR="0034430C" w:rsidRDefault="0034430C" w:rsidP="005F63ED">
      <w:pPr>
        <w:autoSpaceDE w:val="0"/>
        <w:autoSpaceDN w:val="0"/>
        <w:adjustRightInd w:val="0"/>
        <w:spacing w:line="240" w:lineRule="auto"/>
        <w:jc w:val="both"/>
        <w:rPr>
          <w:rFonts w:cs="Arial"/>
          <w:b/>
          <w:bCs/>
          <w:color w:val="000000"/>
          <w:szCs w:val="20"/>
          <w:lang w:val="en-US"/>
        </w:rPr>
      </w:pPr>
    </w:p>
    <w:p w14:paraId="687261CD" w14:textId="77777777" w:rsidR="0034430C" w:rsidRPr="0034430C" w:rsidRDefault="0042350C" w:rsidP="005F63ED">
      <w:pPr>
        <w:autoSpaceDE w:val="0"/>
        <w:autoSpaceDN w:val="0"/>
        <w:adjustRightInd w:val="0"/>
        <w:spacing w:line="240" w:lineRule="auto"/>
        <w:jc w:val="both"/>
        <w:rPr>
          <w:rFonts w:cs="Arial"/>
          <w:b/>
          <w:bCs/>
          <w:color w:val="000000"/>
          <w:szCs w:val="20"/>
          <w:lang w:val="en-US"/>
        </w:rPr>
      </w:pPr>
      <w:r>
        <w:rPr>
          <w:rFonts w:cs="Arial"/>
          <w:b/>
          <w:bCs/>
          <w:noProof/>
          <w:color w:val="000000"/>
          <w:szCs w:val="20"/>
        </w:rPr>
        <mc:AlternateContent>
          <mc:Choice Requires="wps">
            <w:drawing>
              <wp:anchor distT="0" distB="0" distL="114300" distR="114300" simplePos="0" relativeHeight="251658242" behindDoc="0" locked="0" layoutInCell="1" allowOverlap="1" wp14:anchorId="2876AF1D" wp14:editId="6C28BC01">
                <wp:simplePos x="0" y="0"/>
                <wp:positionH relativeFrom="column">
                  <wp:posOffset>2170758</wp:posOffset>
                </wp:positionH>
                <wp:positionV relativeFrom="paragraph">
                  <wp:posOffset>1314450</wp:posOffset>
                </wp:positionV>
                <wp:extent cx="317500" cy="235585"/>
                <wp:effectExtent l="0" t="0" r="0" b="0"/>
                <wp:wrapNone/>
                <wp:docPr id="11" name="Textruta 11"/>
                <wp:cNvGraphicFramePr/>
                <a:graphic xmlns:a="http://schemas.openxmlformats.org/drawingml/2006/main">
                  <a:graphicData uri="http://schemas.microsoft.com/office/word/2010/wordprocessingShape">
                    <wps:wsp>
                      <wps:cNvSpPr txBox="1"/>
                      <wps:spPr>
                        <a:xfrm>
                          <a:off x="0" y="0"/>
                          <a:ext cx="317500" cy="23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B8C2A" w14:textId="77777777" w:rsidR="000D0A20" w:rsidRPr="0042350C" w:rsidRDefault="000D0A20" w:rsidP="0042350C">
                            <w:pPr>
                              <w:spacing w:line="80" w:lineRule="atLeast"/>
                              <w:rPr>
                                <w:sz w:val="12"/>
                                <w:szCs w:val="12"/>
                              </w:rPr>
                            </w:pPr>
                            <w:r w:rsidRPr="0042350C">
                              <w:rPr>
                                <w:sz w:val="12"/>
                                <w:szCs w:val="12"/>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6AF1D" id="Textruta 11" o:spid="_x0000_s1027" type="#_x0000_t202" style="position:absolute;left:0;text-align:left;margin-left:170.95pt;margin-top:103.5pt;width:25pt;height:18.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wKagIAAEMFAAAOAAAAZHJzL2Uyb0RvYy54bWysVEtv2zAMvg/YfxB0X51n2wVxiqxFhgFB&#10;W6wdelZkKTEmi5rExM5+fSnZeaDbpcMuEiV+pMiPpKY3TWXYTvlQgs15/6LHmbISitKuc/7jefHp&#10;mrOAwhbCgFU536vAb2YfP0xrN1ED2IAplGfkxIZJ7XK+QXSTLAtyoyoRLsApS0oNvhJIR7/OCi9q&#10;8l6ZbNDrXWY1+MJ5kCoEur1rlXyW/GutJD5oHRQyk3OKDdPq07qKazabisnaC7cpZReG+IcoKlFa&#10;evTo6k6gYFtf/uGqKqWHABovJFQZaF1KlXKgbPq9N9k8bYRTKRciJ7gjTeH/uZX3uyf36Bk2X6Ch&#10;AkZCahcmgS5jPo32VdwpUkZ6onB/pE01yCRdDvtX4x5pJKkGw/H4ehy9ZCdj5wN+VVCxKOTcU1US&#10;WWK3DNhCD5D4loVFaUyqjLGszvnlcNxLBkcNOTc2YlWqcefmFHiScG9UxBj7XWlWFin+eJG6S90a&#10;z3aC+kJIqSym1JNfQkeUpiDeY9jhT1G9x7jN4/AyWDwaV6UFn7J/E3bx8xCybvHE+VneUcRm1VDi&#10;Z3VdQbGncntoJyE4uSipKEsR8FF4an2qI40zPtCiDRD50EmcbcD//tt9xFNHkpazmkYp5+HXVnjF&#10;mflmqVc/90ejOHvpMBpfDejgzzWrc43dVrdAVenTx+FkEiMezUHUHqoXmvp5fJVUwkp6O+d4EG+x&#10;HXD6NaSazxOIps0JXNonJ6PrWKTYcs/Ni/Cu60ukhr6Hw9CJyZv2bLHR0sJ8i6DL1LuR55bVjn+a&#10;1NT93a8Sv4Lzc0Kd/r7ZKwAAAP//AwBQSwMEFAAGAAgAAAAhADpC1c/hAAAACwEAAA8AAABkcnMv&#10;ZG93bnJldi54bWxMj01Pg0AQhu8m/ofNmHizCxS1RZamIWlMjB5ae/G2sFMgsrPIblv01zs96XHe&#10;efJ+5KvJ9uKEo+8cKYhnEQik2pmOGgX7983dAoQPmozuHaGCb/SwKq6vcp0Zd6YtnnahEWxCPtMK&#10;2hCGTEpft2i1n7kBiX8HN1od+BwbaUZ9ZnPbyySKHqTVHXFCqwcsW6w/d0er4KXcvOltldjFT18+&#10;vx7Ww9f+416p25tp/QQi4BT+YLjU5+pQcKfKHcl40SuYp/GSUQVJ9MijmJgvL0rFSprGIItc/t9Q&#10;/AIAAP//AwBQSwECLQAUAAYACAAAACEAtoM4kv4AAADhAQAAEwAAAAAAAAAAAAAAAAAAAAAAW0Nv&#10;bnRlbnRfVHlwZXNdLnhtbFBLAQItABQABgAIAAAAIQA4/SH/1gAAAJQBAAALAAAAAAAAAAAAAAAA&#10;AC8BAABfcmVscy8ucmVsc1BLAQItABQABgAIAAAAIQBaurwKagIAAEMFAAAOAAAAAAAAAAAAAAAA&#10;AC4CAABkcnMvZTJvRG9jLnhtbFBLAQItABQABgAIAAAAIQA6QtXP4QAAAAsBAAAPAAAAAAAAAAAA&#10;AAAAAMQEAABkcnMvZG93bnJldi54bWxQSwUGAAAAAAQABADzAAAA0gUAAAAA&#10;" filled="f" stroked="f" strokeweight=".5pt">
                <v:textbox>
                  <w:txbxContent>
                    <w:p w14:paraId="029B8C2A" w14:textId="77777777" w:rsidR="000D0A20" w:rsidRPr="0042350C" w:rsidRDefault="000D0A20" w:rsidP="0042350C">
                      <w:pPr>
                        <w:spacing w:line="80" w:lineRule="atLeast"/>
                        <w:rPr>
                          <w:sz w:val="12"/>
                          <w:szCs w:val="12"/>
                        </w:rPr>
                      </w:pPr>
                      <w:r w:rsidRPr="0042350C">
                        <w:rPr>
                          <w:sz w:val="12"/>
                          <w:szCs w:val="12"/>
                        </w:rPr>
                        <w:t>18</w:t>
                      </w:r>
                    </w:p>
                  </w:txbxContent>
                </v:textbox>
              </v:shape>
            </w:pict>
          </mc:Fallback>
        </mc:AlternateContent>
      </w:r>
      <w:r>
        <w:rPr>
          <w:rFonts w:cs="Arial"/>
          <w:b/>
          <w:bCs/>
          <w:noProof/>
          <w:color w:val="000000"/>
          <w:szCs w:val="20"/>
        </w:rPr>
        <mc:AlternateContent>
          <mc:Choice Requires="wps">
            <w:drawing>
              <wp:anchor distT="0" distB="0" distL="114300" distR="114300" simplePos="0" relativeHeight="251658241" behindDoc="0" locked="0" layoutInCell="1" allowOverlap="1" wp14:anchorId="71C175B6" wp14:editId="25CDB0FE">
                <wp:simplePos x="0" y="0"/>
                <wp:positionH relativeFrom="column">
                  <wp:posOffset>2271053</wp:posOffset>
                </wp:positionH>
                <wp:positionV relativeFrom="paragraph">
                  <wp:posOffset>1373583</wp:posOffset>
                </wp:positionV>
                <wp:extent cx="95164" cy="66200"/>
                <wp:effectExtent l="0" t="0" r="635" b="0"/>
                <wp:wrapNone/>
                <wp:docPr id="12" name="Rektangel 12"/>
                <wp:cNvGraphicFramePr/>
                <a:graphic xmlns:a="http://schemas.openxmlformats.org/drawingml/2006/main">
                  <a:graphicData uri="http://schemas.microsoft.com/office/word/2010/wordprocessingShape">
                    <wps:wsp>
                      <wps:cNvSpPr/>
                      <wps:spPr>
                        <a:xfrm>
                          <a:off x="0" y="0"/>
                          <a:ext cx="95164" cy="662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2AEEA0" id="Rektangel 12" o:spid="_x0000_s1026" style="position:absolute;margin-left:178.8pt;margin-top:108.15pt;width:7.5pt;height:5.2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NKYAIAAEYFAAAOAAAAZHJzL2Uyb0RvYy54bWysVF9r2zAQfx/sOwi9r46zNFtDnRJaOgal&#10;K2tHnxVZSgSyTjspcbJPv5PsOFlXKIy9SHe63/2/0+XVrrFsqzAYcBUvz0acKSehNm5V8R9Ptx8+&#10;cxaicLWw4FTF9yrwq/n7d5etn6kxrMHWChkZcWHW+oqvY/SzoghyrRoRzsArR0IN2IhILK6KGkVL&#10;1htbjEejadEC1h5BqhDo9aYT8nm2r7WS8ZvWQUVmK06xxXxiPpfpLOaXYrZC4ddG9mGIf4iiEcaR&#10;08HUjYiCbdD8ZaoxEiGAjmcSmgK0NlLlHCibcvQim8e18CrnQsUJfihT+H9m5f320T8glaH1YRaI&#10;TFnsNDbppvjYLhdrPxRL7SKT9HhxXk4nnEmSTKfUilTK4qjqMcQvChqWiIojdSIXSGzvQuygB0jy&#10;FMCa+tZYm5nUfXVtkW0F9W25Knvjf6CsS1gHSasz2L2o3PbeyzGrTMW9VUnLuu9KM1NTHmUOKw/c&#10;0aWQUrl4cJvRSU2Tq0Hx49uKPT6pdlENyuO3lQeN7BlcHJQb4wBfM2CHkHWHp5ac5J3IJdT7B2QI&#10;3SoEL28NdehOhPggkGaftoT2OX6jQ1toKw49xdka8Ndr7wlPI0lSzlrapYqHnxuBijP71dGwXpST&#10;SVq+zEzOP42JwVPJ8lTiNs01UNtL+jm8zGTCR3sgNULzTGu/SF5JJJwk3xWXEQ/Mdex2nD4OqRaL&#10;DKOF8yLeuUcvD11PE/i0exbo+zGNNN33cNg7MXsxrR029cPBYhNBmzzKx7r29aZlzcvQfyzpNzjl&#10;M+r4/c1/AwAA//8DAFBLAwQUAAYACAAAACEAIBkc1+EAAAALAQAADwAAAGRycy9kb3ducmV2Lnht&#10;bEyPwU7DMAyG70i8Q2Qkbixdq7WoNJ1gEgcESGPssKPXZG1F45Qm6zqeHu8ER//+9PtzsZxsJ0Yz&#10;+NaRgvksAmGocrqlWsH28/nuHoQPSBo7R0bB2XhYltdXBebanejDjJtQCy4hn6OCJoQ+l9JXjbHo&#10;Z643xLuDGywGHoda6gFPXG47GUdRKi22xBca7M2qMdXX5mgVPL29v45r+taH6WWx/gluhbg7K3V7&#10;Mz0+gAhmCn8wXPRZHUp22rsjaS86BckiSxlVEM/TBAQTSRZzsuckTjOQZSH//1D+AgAA//8DAFBL&#10;AQItABQABgAIAAAAIQC2gziS/gAAAOEBAAATAAAAAAAAAAAAAAAAAAAAAABbQ29udGVudF9UeXBl&#10;c10ueG1sUEsBAi0AFAAGAAgAAAAhADj9If/WAAAAlAEAAAsAAAAAAAAAAAAAAAAALwEAAF9yZWxz&#10;Ly5yZWxzUEsBAi0AFAAGAAgAAAAhAFNlQ0pgAgAARgUAAA4AAAAAAAAAAAAAAAAALgIAAGRycy9l&#10;Mm9Eb2MueG1sUEsBAi0AFAAGAAgAAAAhACAZHNfhAAAACwEAAA8AAAAAAAAAAAAAAAAAugQAAGRy&#10;cy9kb3ducmV2LnhtbFBLBQYAAAAABAAEAPMAAADIBQAAAAA=&#10;" fillcolor="white [3212]" stroked="f"/>
            </w:pict>
          </mc:Fallback>
        </mc:AlternateContent>
      </w:r>
      <w:r w:rsidR="0034430C">
        <w:rPr>
          <w:rFonts w:cs="Arial"/>
          <w:b/>
          <w:bCs/>
          <w:noProof/>
          <w:color w:val="000000"/>
          <w:szCs w:val="20"/>
        </w:rPr>
        <w:drawing>
          <wp:inline distT="0" distB="0" distL="0" distR="0" wp14:anchorId="5F0BCD13" wp14:editId="62C732B5">
            <wp:extent cx="4192438" cy="2843800"/>
            <wp:effectExtent l="0" t="0" r="0" b="0"/>
            <wp:docPr id="2" name="Bildobjekt 2" descr="K:\TRAFIK\Port Information\Port Information\Port Information-2012_A5\Links\Ship loader berth 1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TRAFIK\Port Information\Port Information\Port Information-2012_A5\Links\Ship loader berth 10.ep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4222" cy="2845010"/>
                    </a:xfrm>
                    <a:prstGeom prst="rect">
                      <a:avLst/>
                    </a:prstGeom>
                    <a:noFill/>
                    <a:ln>
                      <a:noFill/>
                    </a:ln>
                  </pic:spPr>
                </pic:pic>
              </a:graphicData>
            </a:graphic>
          </wp:inline>
        </w:drawing>
      </w:r>
    </w:p>
    <w:p w14:paraId="071EE39F" w14:textId="77777777" w:rsidR="00716304" w:rsidRDefault="00D902E4" w:rsidP="005F63ED">
      <w:pPr>
        <w:autoSpaceDE w:val="0"/>
        <w:autoSpaceDN w:val="0"/>
        <w:adjustRightInd w:val="0"/>
        <w:spacing w:line="240" w:lineRule="auto"/>
        <w:ind w:left="-1134"/>
        <w:jc w:val="both"/>
        <w:rPr>
          <w:rFonts w:cs="Arial"/>
          <w:b/>
          <w:bCs/>
          <w:color w:val="000000"/>
          <w:szCs w:val="20"/>
          <w:lang w:val="en-US"/>
        </w:rPr>
      </w:pPr>
      <w:r>
        <w:rPr>
          <w:noProof/>
          <w:sz w:val="24"/>
        </w:rPr>
        <w:drawing>
          <wp:anchor distT="0" distB="0" distL="114300" distR="114300" simplePos="0" relativeHeight="251658240" behindDoc="1" locked="0" layoutInCell="1" allowOverlap="1" wp14:anchorId="0EF13DAC" wp14:editId="57D7A2E2">
            <wp:simplePos x="0" y="0"/>
            <wp:positionH relativeFrom="margin">
              <wp:posOffset>-1023620</wp:posOffset>
            </wp:positionH>
            <wp:positionV relativeFrom="paragraph">
              <wp:posOffset>-324485</wp:posOffset>
            </wp:positionV>
            <wp:extent cx="5613400" cy="7838440"/>
            <wp:effectExtent l="0" t="0" r="6350" b="0"/>
            <wp:wrapThrough wrapText="bothSides">
              <wp:wrapPolygon edited="0">
                <wp:start x="0" y="0"/>
                <wp:lineTo x="0" y="21523"/>
                <wp:lineTo x="21551" y="21523"/>
                <wp:lineTo x="21551" y="0"/>
                <wp:lineTo x="0" y="0"/>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A.JPG"/>
                    <pic:cNvPicPr/>
                  </pic:nvPicPr>
                  <pic:blipFill>
                    <a:blip r:embed="rId20">
                      <a:extLst>
                        <a:ext uri="{28A0092B-C50C-407E-A947-70E740481C1C}">
                          <a14:useLocalDpi xmlns:a14="http://schemas.microsoft.com/office/drawing/2010/main" val="0"/>
                        </a:ext>
                      </a:extLst>
                    </a:blip>
                    <a:stretch>
                      <a:fillRect/>
                    </a:stretch>
                  </pic:blipFill>
                  <pic:spPr>
                    <a:xfrm>
                      <a:off x="0" y="0"/>
                      <a:ext cx="5613400" cy="7838440"/>
                    </a:xfrm>
                    <a:prstGeom prst="rect">
                      <a:avLst/>
                    </a:prstGeom>
                  </pic:spPr>
                </pic:pic>
              </a:graphicData>
            </a:graphic>
            <wp14:sizeRelH relativeFrom="page">
              <wp14:pctWidth>0</wp14:pctWidth>
            </wp14:sizeRelH>
            <wp14:sizeRelV relativeFrom="page">
              <wp14:pctHeight>0</wp14:pctHeight>
            </wp14:sizeRelV>
          </wp:anchor>
        </w:drawing>
      </w:r>
    </w:p>
    <w:sectPr w:rsidR="00716304" w:rsidSect="00AA3FDB">
      <w:headerReference w:type="default" r:id="rId21"/>
      <w:footerReference w:type="default" r:id="rId22"/>
      <w:pgSz w:w="11900" w:h="16840"/>
      <w:pgMar w:top="3260" w:right="1268" w:bottom="1701" w:left="3402" w:header="850" w:footer="19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E216A" w14:textId="77777777" w:rsidR="008A0919" w:rsidRDefault="008A0919" w:rsidP="00EE02C6">
      <w:pPr>
        <w:spacing w:line="240" w:lineRule="auto"/>
      </w:pPr>
      <w:r>
        <w:separator/>
      </w:r>
    </w:p>
  </w:endnote>
  <w:endnote w:type="continuationSeparator" w:id="0">
    <w:p w14:paraId="098CA05F" w14:textId="77777777" w:rsidR="008A0919" w:rsidRDefault="008A0919" w:rsidP="00EE02C6">
      <w:pPr>
        <w:spacing w:line="240" w:lineRule="auto"/>
      </w:pPr>
      <w:r>
        <w:continuationSeparator/>
      </w:r>
    </w:p>
  </w:endnote>
  <w:endnote w:type="continuationNotice" w:id="1">
    <w:p w14:paraId="23BD3D12" w14:textId="77777777" w:rsidR="008A0919" w:rsidRDefault="008A09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NimbusSansNovusT-MediumRo1">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BBB2" w14:textId="77777777" w:rsidR="00B773EE" w:rsidRDefault="00B773EE" w:rsidP="00D4327B">
    <w:pPr>
      <w:pStyle w:val="Sidfot"/>
    </w:pPr>
    <w:r>
      <w:rPr>
        <w:noProof/>
      </w:rPr>
      <w:drawing>
        <wp:anchor distT="0" distB="0" distL="114300" distR="114300" simplePos="0" relativeHeight="251658240" behindDoc="0" locked="0" layoutInCell="1" allowOverlap="1" wp14:anchorId="254FEEA9" wp14:editId="06839FF1">
          <wp:simplePos x="0" y="0"/>
          <wp:positionH relativeFrom="column">
            <wp:posOffset>180975</wp:posOffset>
          </wp:positionH>
          <wp:positionV relativeFrom="paragraph">
            <wp:posOffset>353060</wp:posOffset>
          </wp:positionV>
          <wp:extent cx="2897505" cy="502285"/>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word-80,5-300dpi.png"/>
                  <pic:cNvPicPr/>
                </pic:nvPicPr>
                <pic:blipFill>
                  <a:blip r:embed="rId1">
                    <a:extLst>
                      <a:ext uri="{28A0092B-C50C-407E-A947-70E740481C1C}">
                        <a14:useLocalDpi xmlns:a14="http://schemas.microsoft.com/office/drawing/2010/main" val="0"/>
                      </a:ext>
                    </a:extLst>
                  </a:blip>
                  <a:stretch>
                    <a:fillRect/>
                  </a:stretch>
                </pic:blipFill>
                <pic:spPr>
                  <a:xfrm>
                    <a:off x="0" y="0"/>
                    <a:ext cx="2897505" cy="5022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8E235" w14:textId="77777777" w:rsidR="008A0919" w:rsidRDefault="008A0919" w:rsidP="00EE02C6">
      <w:pPr>
        <w:spacing w:line="240" w:lineRule="auto"/>
      </w:pPr>
      <w:r>
        <w:separator/>
      </w:r>
    </w:p>
  </w:footnote>
  <w:footnote w:type="continuationSeparator" w:id="0">
    <w:p w14:paraId="0FA2C3BE" w14:textId="77777777" w:rsidR="008A0919" w:rsidRDefault="008A0919" w:rsidP="00EE02C6">
      <w:pPr>
        <w:spacing w:line="240" w:lineRule="auto"/>
      </w:pPr>
      <w:r>
        <w:continuationSeparator/>
      </w:r>
    </w:p>
  </w:footnote>
  <w:footnote w:type="continuationNotice" w:id="1">
    <w:p w14:paraId="0644B5CF" w14:textId="77777777" w:rsidR="008A0919" w:rsidRDefault="008A09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76D5E" w14:textId="23726869" w:rsidR="00D96443" w:rsidRPr="005A45FC" w:rsidRDefault="00D96443" w:rsidP="003B2209">
    <w:pPr>
      <w:autoSpaceDE w:val="0"/>
      <w:autoSpaceDN w:val="0"/>
      <w:adjustRightInd w:val="0"/>
      <w:spacing w:line="276" w:lineRule="auto"/>
      <w:rPr>
        <w:rFonts w:cs="Arial"/>
        <w:b/>
        <w:color w:val="597C11" w:themeColor="accent3" w:themeShade="BF"/>
        <w:sz w:val="24"/>
        <w:lang w:val="en-US"/>
      </w:rPr>
    </w:pPr>
    <w:r w:rsidRPr="005A45FC">
      <w:rPr>
        <w:rFonts w:cs="Arial"/>
        <w:b/>
        <w:color w:val="597C11" w:themeColor="accent3" w:themeShade="BF"/>
        <w:sz w:val="24"/>
        <w:lang w:val="en-US"/>
      </w:rPr>
      <w:t>Emergency number: +46</w:t>
    </w:r>
    <w:r>
      <w:rPr>
        <w:rFonts w:cs="Arial"/>
        <w:b/>
        <w:color w:val="597C11" w:themeColor="accent3" w:themeShade="BF"/>
        <w:sz w:val="24"/>
        <w:lang w:val="en-US"/>
      </w:rPr>
      <w:t> 155 258299</w:t>
    </w:r>
    <w:r w:rsidRPr="005A45FC">
      <w:rPr>
        <w:rFonts w:cs="Arial"/>
        <w:b/>
        <w:color w:val="597C11" w:themeColor="accent3" w:themeShade="BF"/>
        <w:sz w:val="24"/>
        <w:lang w:val="en-US"/>
      </w:rPr>
      <w:t>.</w:t>
    </w:r>
  </w:p>
  <w:p w14:paraId="27EB8252" w14:textId="77777777" w:rsidR="00D96443" w:rsidRDefault="00D96443" w:rsidP="003B2209">
    <w:pPr>
      <w:autoSpaceDE w:val="0"/>
      <w:autoSpaceDN w:val="0"/>
      <w:adjustRightInd w:val="0"/>
      <w:spacing w:line="276" w:lineRule="auto"/>
      <w:rPr>
        <w:rFonts w:cs="Arial"/>
        <w:b/>
        <w:color w:val="597C11" w:themeColor="accent3" w:themeShade="BF"/>
        <w:sz w:val="24"/>
        <w:lang w:val="en-US"/>
      </w:rPr>
    </w:pPr>
    <w:r w:rsidRPr="005A45FC">
      <w:rPr>
        <w:rFonts w:cs="Arial"/>
        <w:b/>
        <w:color w:val="597C11" w:themeColor="accent3" w:themeShade="BF"/>
        <w:sz w:val="24"/>
        <w:lang w:val="en-US"/>
      </w:rPr>
      <w:t>If you encounter trouble getting through, dial 112 instead.</w:t>
    </w:r>
  </w:p>
  <w:p w14:paraId="10F34F18" w14:textId="77777777" w:rsidR="00D96443" w:rsidRPr="00F45711" w:rsidRDefault="00D96443" w:rsidP="003B2209">
    <w:pPr>
      <w:pStyle w:val="Liststycke"/>
      <w:numPr>
        <w:ilvl w:val="0"/>
        <w:numId w:val="1"/>
      </w:numPr>
      <w:autoSpaceDE w:val="0"/>
      <w:autoSpaceDN w:val="0"/>
      <w:adjustRightInd w:val="0"/>
      <w:spacing w:line="276" w:lineRule="auto"/>
      <w:rPr>
        <w:rFonts w:cs="Arial"/>
        <w:b/>
        <w:color w:val="597C11" w:themeColor="accent3" w:themeShade="BF"/>
        <w:sz w:val="24"/>
        <w:lang w:val="en-US"/>
      </w:rPr>
    </w:pPr>
    <w:r>
      <w:rPr>
        <w:rFonts w:cs="Arial"/>
        <w:b/>
        <w:color w:val="597C11" w:themeColor="accent3" w:themeShade="BF"/>
        <w:sz w:val="24"/>
        <w:lang w:val="en-US"/>
      </w:rPr>
      <w:t>kindly notify +46 155 258299 immediately after you have dialed 112</w:t>
    </w:r>
  </w:p>
  <w:p w14:paraId="3B53294A" w14:textId="786C508D" w:rsidR="00D96443" w:rsidRPr="00D96443" w:rsidRDefault="00D96443">
    <w:pPr>
      <w:pStyle w:val="Sidhuvud"/>
      <w:rPr>
        <w:lang w:val="en-US"/>
      </w:rPr>
    </w:pPr>
  </w:p>
  <w:p w14:paraId="33A67785" w14:textId="2FDFE4A4" w:rsidR="00B773EE" w:rsidRPr="00D96443" w:rsidRDefault="00B773EE" w:rsidP="00387202">
    <w:pPr>
      <w:pStyle w:val="Sidhuvud"/>
      <w:ind w:left="-2552"/>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65A35"/>
    <w:multiLevelType w:val="hybridMultilevel"/>
    <w:tmpl w:val="CEA055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07627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78"/>
    <w:rsid w:val="0000192C"/>
    <w:rsid w:val="00001B5B"/>
    <w:rsid w:val="000025ED"/>
    <w:rsid w:val="0000267D"/>
    <w:rsid w:val="00016DED"/>
    <w:rsid w:val="00017D6B"/>
    <w:rsid w:val="00027BD4"/>
    <w:rsid w:val="00037F48"/>
    <w:rsid w:val="00040B32"/>
    <w:rsid w:val="00042B58"/>
    <w:rsid w:val="00044FA2"/>
    <w:rsid w:val="00045FB6"/>
    <w:rsid w:val="00050303"/>
    <w:rsid w:val="000507B5"/>
    <w:rsid w:val="00057723"/>
    <w:rsid w:val="00060927"/>
    <w:rsid w:val="00080572"/>
    <w:rsid w:val="00090406"/>
    <w:rsid w:val="00095615"/>
    <w:rsid w:val="000A4E8C"/>
    <w:rsid w:val="000A75EE"/>
    <w:rsid w:val="000B271B"/>
    <w:rsid w:val="000B449F"/>
    <w:rsid w:val="000B7079"/>
    <w:rsid w:val="000C0975"/>
    <w:rsid w:val="000D0A20"/>
    <w:rsid w:val="000D271D"/>
    <w:rsid w:val="000D7EE6"/>
    <w:rsid w:val="000E3A63"/>
    <w:rsid w:val="000E67D7"/>
    <w:rsid w:val="000E720B"/>
    <w:rsid w:val="000E7B31"/>
    <w:rsid w:val="000F234F"/>
    <w:rsid w:val="001007EF"/>
    <w:rsid w:val="00100C55"/>
    <w:rsid w:val="001014B1"/>
    <w:rsid w:val="00103809"/>
    <w:rsid w:val="00107224"/>
    <w:rsid w:val="00107A62"/>
    <w:rsid w:val="00114158"/>
    <w:rsid w:val="00117E8B"/>
    <w:rsid w:val="00134889"/>
    <w:rsid w:val="00140A23"/>
    <w:rsid w:val="00141109"/>
    <w:rsid w:val="00147D36"/>
    <w:rsid w:val="001578C7"/>
    <w:rsid w:val="00163DB9"/>
    <w:rsid w:val="00165429"/>
    <w:rsid w:val="0016791D"/>
    <w:rsid w:val="00172536"/>
    <w:rsid w:val="00181C4A"/>
    <w:rsid w:val="001823CA"/>
    <w:rsid w:val="0019639C"/>
    <w:rsid w:val="0019772F"/>
    <w:rsid w:val="001A03C3"/>
    <w:rsid w:val="001C4A84"/>
    <w:rsid w:val="001C7908"/>
    <w:rsid w:val="001D0B97"/>
    <w:rsid w:val="001D2489"/>
    <w:rsid w:val="001D3D39"/>
    <w:rsid w:val="001D6279"/>
    <w:rsid w:val="001F6779"/>
    <w:rsid w:val="001F73D2"/>
    <w:rsid w:val="002122F1"/>
    <w:rsid w:val="002169BE"/>
    <w:rsid w:val="00217BCA"/>
    <w:rsid w:val="002440A7"/>
    <w:rsid w:val="002445CF"/>
    <w:rsid w:val="00256A5D"/>
    <w:rsid w:val="0027492F"/>
    <w:rsid w:val="0028296B"/>
    <w:rsid w:val="00283AB8"/>
    <w:rsid w:val="002906DC"/>
    <w:rsid w:val="00291F0A"/>
    <w:rsid w:val="002A0295"/>
    <w:rsid w:val="002B0E9A"/>
    <w:rsid w:val="002B7953"/>
    <w:rsid w:val="002C417B"/>
    <w:rsid w:val="002D30DD"/>
    <w:rsid w:val="002E5060"/>
    <w:rsid w:val="002F5337"/>
    <w:rsid w:val="00316D58"/>
    <w:rsid w:val="0032602F"/>
    <w:rsid w:val="003315CD"/>
    <w:rsid w:val="00331807"/>
    <w:rsid w:val="0034430C"/>
    <w:rsid w:val="00344763"/>
    <w:rsid w:val="00346070"/>
    <w:rsid w:val="00363347"/>
    <w:rsid w:val="0037710F"/>
    <w:rsid w:val="00381932"/>
    <w:rsid w:val="00387202"/>
    <w:rsid w:val="00391191"/>
    <w:rsid w:val="003957AE"/>
    <w:rsid w:val="0039752B"/>
    <w:rsid w:val="003B2209"/>
    <w:rsid w:val="003B2AD0"/>
    <w:rsid w:val="003B2E60"/>
    <w:rsid w:val="003C23E9"/>
    <w:rsid w:val="003C45CF"/>
    <w:rsid w:val="003C5CA6"/>
    <w:rsid w:val="003C68FB"/>
    <w:rsid w:val="003C7858"/>
    <w:rsid w:val="003E008E"/>
    <w:rsid w:val="003E2EC4"/>
    <w:rsid w:val="003E30EF"/>
    <w:rsid w:val="003F650C"/>
    <w:rsid w:val="0042350C"/>
    <w:rsid w:val="004366F2"/>
    <w:rsid w:val="00446704"/>
    <w:rsid w:val="004474FB"/>
    <w:rsid w:val="0045113D"/>
    <w:rsid w:val="00452EA7"/>
    <w:rsid w:val="00454A03"/>
    <w:rsid w:val="004734D7"/>
    <w:rsid w:val="00473B3D"/>
    <w:rsid w:val="00474586"/>
    <w:rsid w:val="00476649"/>
    <w:rsid w:val="004843F6"/>
    <w:rsid w:val="0049065A"/>
    <w:rsid w:val="00493B46"/>
    <w:rsid w:val="00494ECD"/>
    <w:rsid w:val="004971A1"/>
    <w:rsid w:val="004A5E81"/>
    <w:rsid w:val="004D0EEE"/>
    <w:rsid w:val="004D25BB"/>
    <w:rsid w:val="004D4515"/>
    <w:rsid w:val="004D73EB"/>
    <w:rsid w:val="004D7758"/>
    <w:rsid w:val="004D7B89"/>
    <w:rsid w:val="004E0C36"/>
    <w:rsid w:val="004E35E2"/>
    <w:rsid w:val="00507A0F"/>
    <w:rsid w:val="00513E09"/>
    <w:rsid w:val="005159BF"/>
    <w:rsid w:val="00522393"/>
    <w:rsid w:val="00526683"/>
    <w:rsid w:val="0053181D"/>
    <w:rsid w:val="00553805"/>
    <w:rsid w:val="005578C7"/>
    <w:rsid w:val="0057152D"/>
    <w:rsid w:val="00577F3B"/>
    <w:rsid w:val="005821D1"/>
    <w:rsid w:val="005829C3"/>
    <w:rsid w:val="005830FD"/>
    <w:rsid w:val="00586DD1"/>
    <w:rsid w:val="00587651"/>
    <w:rsid w:val="00590033"/>
    <w:rsid w:val="00593FEE"/>
    <w:rsid w:val="0059779A"/>
    <w:rsid w:val="005A66AA"/>
    <w:rsid w:val="005B5374"/>
    <w:rsid w:val="005C25EB"/>
    <w:rsid w:val="005C45B1"/>
    <w:rsid w:val="005D7484"/>
    <w:rsid w:val="005E18E2"/>
    <w:rsid w:val="005E66F4"/>
    <w:rsid w:val="005F63ED"/>
    <w:rsid w:val="00613ABE"/>
    <w:rsid w:val="00614BAA"/>
    <w:rsid w:val="00620DD9"/>
    <w:rsid w:val="0063760C"/>
    <w:rsid w:val="0064292A"/>
    <w:rsid w:val="006460FF"/>
    <w:rsid w:val="006507B3"/>
    <w:rsid w:val="006509D5"/>
    <w:rsid w:val="00650E9D"/>
    <w:rsid w:val="00657C35"/>
    <w:rsid w:val="00661BB8"/>
    <w:rsid w:val="00670501"/>
    <w:rsid w:val="006711AF"/>
    <w:rsid w:val="00671252"/>
    <w:rsid w:val="00682E59"/>
    <w:rsid w:val="00686C2E"/>
    <w:rsid w:val="00695A76"/>
    <w:rsid w:val="006B0BBE"/>
    <w:rsid w:val="006B11BE"/>
    <w:rsid w:val="006C5759"/>
    <w:rsid w:val="006C7BA6"/>
    <w:rsid w:val="006E6153"/>
    <w:rsid w:val="006F1938"/>
    <w:rsid w:val="006F3EB8"/>
    <w:rsid w:val="007006AF"/>
    <w:rsid w:val="00700F10"/>
    <w:rsid w:val="0071479F"/>
    <w:rsid w:val="00716297"/>
    <w:rsid w:val="00716304"/>
    <w:rsid w:val="00716B2D"/>
    <w:rsid w:val="00723768"/>
    <w:rsid w:val="00727168"/>
    <w:rsid w:val="007279E9"/>
    <w:rsid w:val="00734C65"/>
    <w:rsid w:val="007363DF"/>
    <w:rsid w:val="00757F38"/>
    <w:rsid w:val="00760F09"/>
    <w:rsid w:val="00767EAC"/>
    <w:rsid w:val="0077123D"/>
    <w:rsid w:val="007753EC"/>
    <w:rsid w:val="007767A4"/>
    <w:rsid w:val="00792258"/>
    <w:rsid w:val="007A37B4"/>
    <w:rsid w:val="007B253A"/>
    <w:rsid w:val="007B35E6"/>
    <w:rsid w:val="007B390E"/>
    <w:rsid w:val="007B4311"/>
    <w:rsid w:val="007C70CC"/>
    <w:rsid w:val="007D6DD2"/>
    <w:rsid w:val="007E14AA"/>
    <w:rsid w:val="007F1740"/>
    <w:rsid w:val="007F2585"/>
    <w:rsid w:val="007F40F0"/>
    <w:rsid w:val="007F71C1"/>
    <w:rsid w:val="007F7BAD"/>
    <w:rsid w:val="00800125"/>
    <w:rsid w:val="00816E1E"/>
    <w:rsid w:val="00822EF6"/>
    <w:rsid w:val="0082737C"/>
    <w:rsid w:val="00840AC2"/>
    <w:rsid w:val="0084584C"/>
    <w:rsid w:val="008511BD"/>
    <w:rsid w:val="00851540"/>
    <w:rsid w:val="008613D8"/>
    <w:rsid w:val="0087099E"/>
    <w:rsid w:val="008A0919"/>
    <w:rsid w:val="008A3FC5"/>
    <w:rsid w:val="008A6C3E"/>
    <w:rsid w:val="008B217F"/>
    <w:rsid w:val="008B574C"/>
    <w:rsid w:val="008C046C"/>
    <w:rsid w:val="008C395C"/>
    <w:rsid w:val="008C71F5"/>
    <w:rsid w:val="008D239E"/>
    <w:rsid w:val="008D31C7"/>
    <w:rsid w:val="008E5B03"/>
    <w:rsid w:val="008F10DF"/>
    <w:rsid w:val="008F1ADE"/>
    <w:rsid w:val="0090321C"/>
    <w:rsid w:val="00914633"/>
    <w:rsid w:val="009147C9"/>
    <w:rsid w:val="0091530A"/>
    <w:rsid w:val="009158C4"/>
    <w:rsid w:val="00916FF3"/>
    <w:rsid w:val="0096273C"/>
    <w:rsid w:val="009657F6"/>
    <w:rsid w:val="0097622B"/>
    <w:rsid w:val="00976E66"/>
    <w:rsid w:val="00991735"/>
    <w:rsid w:val="009922E6"/>
    <w:rsid w:val="009B002D"/>
    <w:rsid w:val="009B2F90"/>
    <w:rsid w:val="009C2E1F"/>
    <w:rsid w:val="009C41F9"/>
    <w:rsid w:val="009D5A88"/>
    <w:rsid w:val="009D7388"/>
    <w:rsid w:val="009E4CF6"/>
    <w:rsid w:val="009F365F"/>
    <w:rsid w:val="00A02B0F"/>
    <w:rsid w:val="00A136CF"/>
    <w:rsid w:val="00A16D69"/>
    <w:rsid w:val="00A226C5"/>
    <w:rsid w:val="00A3277D"/>
    <w:rsid w:val="00A4030A"/>
    <w:rsid w:val="00A5797E"/>
    <w:rsid w:val="00A75B4D"/>
    <w:rsid w:val="00A772CD"/>
    <w:rsid w:val="00A77941"/>
    <w:rsid w:val="00A83ADE"/>
    <w:rsid w:val="00A864FE"/>
    <w:rsid w:val="00AA3FDB"/>
    <w:rsid w:val="00AA4719"/>
    <w:rsid w:val="00AB03E1"/>
    <w:rsid w:val="00AB14D2"/>
    <w:rsid w:val="00AC1360"/>
    <w:rsid w:val="00AC1CA8"/>
    <w:rsid w:val="00AC60A7"/>
    <w:rsid w:val="00AD43AA"/>
    <w:rsid w:val="00AF08DD"/>
    <w:rsid w:val="00AF30ED"/>
    <w:rsid w:val="00B01B1D"/>
    <w:rsid w:val="00B0379C"/>
    <w:rsid w:val="00B03BF9"/>
    <w:rsid w:val="00B04507"/>
    <w:rsid w:val="00B04EED"/>
    <w:rsid w:val="00B0515F"/>
    <w:rsid w:val="00B1173A"/>
    <w:rsid w:val="00B14D6C"/>
    <w:rsid w:val="00B169AB"/>
    <w:rsid w:val="00B56931"/>
    <w:rsid w:val="00B633F5"/>
    <w:rsid w:val="00B6713D"/>
    <w:rsid w:val="00B73A0A"/>
    <w:rsid w:val="00B74472"/>
    <w:rsid w:val="00B7584A"/>
    <w:rsid w:val="00B773EE"/>
    <w:rsid w:val="00B77D44"/>
    <w:rsid w:val="00B80937"/>
    <w:rsid w:val="00B83683"/>
    <w:rsid w:val="00B83F58"/>
    <w:rsid w:val="00B93393"/>
    <w:rsid w:val="00B97847"/>
    <w:rsid w:val="00BA68AF"/>
    <w:rsid w:val="00BB4C22"/>
    <w:rsid w:val="00BB6D70"/>
    <w:rsid w:val="00BD6610"/>
    <w:rsid w:val="00BE7728"/>
    <w:rsid w:val="00BF7CD6"/>
    <w:rsid w:val="00C17350"/>
    <w:rsid w:val="00C20A3A"/>
    <w:rsid w:val="00C25085"/>
    <w:rsid w:val="00C309E2"/>
    <w:rsid w:val="00C374D3"/>
    <w:rsid w:val="00C438DA"/>
    <w:rsid w:val="00C51622"/>
    <w:rsid w:val="00C614FD"/>
    <w:rsid w:val="00C67CB6"/>
    <w:rsid w:val="00C70E15"/>
    <w:rsid w:val="00C70FF0"/>
    <w:rsid w:val="00C754C8"/>
    <w:rsid w:val="00C759A0"/>
    <w:rsid w:val="00C7735C"/>
    <w:rsid w:val="00C810DF"/>
    <w:rsid w:val="00C932EB"/>
    <w:rsid w:val="00C96D41"/>
    <w:rsid w:val="00C97852"/>
    <w:rsid w:val="00CA79B4"/>
    <w:rsid w:val="00CB000D"/>
    <w:rsid w:val="00CB3B5B"/>
    <w:rsid w:val="00CB6C8D"/>
    <w:rsid w:val="00CC134B"/>
    <w:rsid w:val="00CC63C7"/>
    <w:rsid w:val="00CE4C64"/>
    <w:rsid w:val="00CE6F09"/>
    <w:rsid w:val="00CF6DF5"/>
    <w:rsid w:val="00D07128"/>
    <w:rsid w:val="00D14C2D"/>
    <w:rsid w:val="00D1622B"/>
    <w:rsid w:val="00D21A3A"/>
    <w:rsid w:val="00D27AAF"/>
    <w:rsid w:val="00D3733A"/>
    <w:rsid w:val="00D4327B"/>
    <w:rsid w:val="00D52C33"/>
    <w:rsid w:val="00D600D3"/>
    <w:rsid w:val="00D6389B"/>
    <w:rsid w:val="00D66C85"/>
    <w:rsid w:val="00D7072A"/>
    <w:rsid w:val="00D72613"/>
    <w:rsid w:val="00D77DF5"/>
    <w:rsid w:val="00D847FE"/>
    <w:rsid w:val="00D84C94"/>
    <w:rsid w:val="00D84FBA"/>
    <w:rsid w:val="00D902E4"/>
    <w:rsid w:val="00D96443"/>
    <w:rsid w:val="00D97445"/>
    <w:rsid w:val="00DA0F03"/>
    <w:rsid w:val="00DB7078"/>
    <w:rsid w:val="00DC7F9B"/>
    <w:rsid w:val="00DF7B5B"/>
    <w:rsid w:val="00E066C8"/>
    <w:rsid w:val="00E078A0"/>
    <w:rsid w:val="00E113CB"/>
    <w:rsid w:val="00E3142C"/>
    <w:rsid w:val="00E32535"/>
    <w:rsid w:val="00E35703"/>
    <w:rsid w:val="00E35E8D"/>
    <w:rsid w:val="00E4199D"/>
    <w:rsid w:val="00E44BF1"/>
    <w:rsid w:val="00E56ED5"/>
    <w:rsid w:val="00E65ED7"/>
    <w:rsid w:val="00E71883"/>
    <w:rsid w:val="00E72E34"/>
    <w:rsid w:val="00E77791"/>
    <w:rsid w:val="00E85317"/>
    <w:rsid w:val="00E92208"/>
    <w:rsid w:val="00E94ABE"/>
    <w:rsid w:val="00E96069"/>
    <w:rsid w:val="00EB729A"/>
    <w:rsid w:val="00ED7B4E"/>
    <w:rsid w:val="00EE02C6"/>
    <w:rsid w:val="00EE4EBB"/>
    <w:rsid w:val="00EE7CF1"/>
    <w:rsid w:val="00F01DE9"/>
    <w:rsid w:val="00F04D66"/>
    <w:rsid w:val="00F06F9A"/>
    <w:rsid w:val="00F1550A"/>
    <w:rsid w:val="00F15A8A"/>
    <w:rsid w:val="00F17923"/>
    <w:rsid w:val="00F251C8"/>
    <w:rsid w:val="00F2607F"/>
    <w:rsid w:val="00F2750F"/>
    <w:rsid w:val="00F30838"/>
    <w:rsid w:val="00F323EC"/>
    <w:rsid w:val="00F34327"/>
    <w:rsid w:val="00F4178E"/>
    <w:rsid w:val="00F447E6"/>
    <w:rsid w:val="00F45711"/>
    <w:rsid w:val="00F4585C"/>
    <w:rsid w:val="00F45F25"/>
    <w:rsid w:val="00F56EC7"/>
    <w:rsid w:val="00F6363E"/>
    <w:rsid w:val="00F76488"/>
    <w:rsid w:val="00F841F4"/>
    <w:rsid w:val="00FB1159"/>
    <w:rsid w:val="00FC3224"/>
    <w:rsid w:val="00FC7388"/>
    <w:rsid w:val="00FD39F4"/>
    <w:rsid w:val="00FD3DCF"/>
    <w:rsid w:val="00FE0E24"/>
    <w:rsid w:val="00FF18ED"/>
    <w:rsid w:val="062240D2"/>
    <w:rsid w:val="0B04F688"/>
    <w:rsid w:val="0C83F035"/>
    <w:rsid w:val="13D5634B"/>
    <w:rsid w:val="160E3AE8"/>
    <w:rsid w:val="1AE75BA8"/>
    <w:rsid w:val="20AD71CC"/>
    <w:rsid w:val="2E5EDCCE"/>
    <w:rsid w:val="335005DD"/>
    <w:rsid w:val="3538CEFE"/>
    <w:rsid w:val="35BB4DEE"/>
    <w:rsid w:val="3645BA4E"/>
    <w:rsid w:val="37488D09"/>
    <w:rsid w:val="3B9EDFC1"/>
    <w:rsid w:val="3DF60B49"/>
    <w:rsid w:val="43B66A5B"/>
    <w:rsid w:val="48643A6C"/>
    <w:rsid w:val="48D8B1B6"/>
    <w:rsid w:val="4998CE9D"/>
    <w:rsid w:val="4E03DAFD"/>
    <w:rsid w:val="575466C0"/>
    <w:rsid w:val="59B76C63"/>
    <w:rsid w:val="5B5B8D84"/>
    <w:rsid w:val="5C8A0F49"/>
    <w:rsid w:val="6759E7C0"/>
    <w:rsid w:val="6C0883E5"/>
    <w:rsid w:val="76B59C28"/>
    <w:rsid w:val="78378F1E"/>
    <w:rsid w:val="7A8C7EB4"/>
    <w:rsid w:val="7D6046CD"/>
    <w:rsid w:val="7DA236E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C11BF7"/>
  <w14:defaultImageDpi w14:val="300"/>
  <w15:docId w15:val="{8233973B-AB77-42EF-A404-640757CC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F58"/>
    <w:pPr>
      <w:spacing w:line="300" w:lineRule="exact"/>
    </w:pPr>
    <w:rPr>
      <w:rFonts w:ascii="Arial" w:hAnsi="Arial"/>
      <w:sz w:val="20"/>
    </w:rPr>
  </w:style>
  <w:style w:type="paragraph" w:styleId="Rubrik1">
    <w:name w:val="heading 1"/>
    <w:basedOn w:val="Normal"/>
    <w:next w:val="Normal"/>
    <w:link w:val="Rubrik1Char"/>
    <w:uiPriority w:val="9"/>
    <w:qFormat/>
    <w:rsid w:val="00DA0F03"/>
    <w:pPr>
      <w:keepNext/>
      <w:keepLines/>
      <w:spacing w:before="300" w:after="300" w:line="440" w:lineRule="exact"/>
      <w:outlineLvl w:val="0"/>
    </w:pPr>
    <w:rPr>
      <w:rFonts w:eastAsiaTheme="majorEastAsia" w:cstheme="majorBidi"/>
      <w:b/>
      <w:bCs/>
      <w:color w:val="000000" w:themeColor="text1"/>
      <w:sz w:val="40"/>
      <w:szCs w:val="40"/>
    </w:rPr>
  </w:style>
  <w:style w:type="paragraph" w:styleId="Rubrik2">
    <w:name w:val="heading 2"/>
    <w:basedOn w:val="Rubrik1"/>
    <w:next w:val="Normal"/>
    <w:link w:val="Rubrik2Char"/>
    <w:uiPriority w:val="9"/>
    <w:unhideWhenUsed/>
    <w:qFormat/>
    <w:rsid w:val="00E35703"/>
    <w:pPr>
      <w:spacing w:before="200"/>
      <w:outlineLvl w:val="1"/>
    </w:pPr>
    <w:rPr>
      <w:bCs w:val="0"/>
      <w:color w:val="808080"/>
      <w:sz w:val="26"/>
      <w:szCs w:val="26"/>
    </w:rPr>
  </w:style>
  <w:style w:type="paragraph" w:styleId="Rubrik3">
    <w:name w:val="heading 3"/>
    <w:basedOn w:val="Normal"/>
    <w:next w:val="Normal"/>
    <w:link w:val="Rubrik3Char"/>
    <w:uiPriority w:val="9"/>
    <w:unhideWhenUsed/>
    <w:qFormat/>
    <w:rsid w:val="00800125"/>
    <w:pPr>
      <w:keepNext/>
      <w:keepLines/>
      <w:spacing w:before="40"/>
      <w:outlineLvl w:val="2"/>
    </w:pPr>
    <w:rPr>
      <w:rFonts w:asciiTheme="majorHAnsi" w:eastAsiaTheme="majorEastAsia" w:hAnsiTheme="majorHAnsi" w:cstheme="majorBidi"/>
      <w:color w:val="031D3E" w:themeColor="accent1" w:themeShade="7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A0F03"/>
    <w:rPr>
      <w:rFonts w:ascii="Arial" w:eastAsiaTheme="majorEastAsia" w:hAnsi="Arial" w:cstheme="majorBidi"/>
      <w:b/>
      <w:bCs/>
      <w:color w:val="000000" w:themeColor="text1"/>
      <w:sz w:val="40"/>
      <w:szCs w:val="40"/>
    </w:rPr>
  </w:style>
  <w:style w:type="paragraph" w:styleId="Sidhuvud">
    <w:name w:val="header"/>
    <w:basedOn w:val="Normal"/>
    <w:link w:val="SidhuvudChar"/>
    <w:uiPriority w:val="99"/>
    <w:unhideWhenUsed/>
    <w:rsid w:val="00EE02C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EE02C6"/>
    <w:rPr>
      <w:rFonts w:ascii="Arial" w:hAnsi="Arial"/>
      <w:sz w:val="20"/>
    </w:rPr>
  </w:style>
  <w:style w:type="paragraph" w:styleId="Sidfot">
    <w:name w:val="footer"/>
    <w:basedOn w:val="Normal"/>
    <w:link w:val="SidfotChar"/>
    <w:uiPriority w:val="99"/>
    <w:unhideWhenUsed/>
    <w:rsid w:val="00D4327B"/>
    <w:pPr>
      <w:tabs>
        <w:tab w:val="center" w:pos="4536"/>
        <w:tab w:val="right" w:pos="9072"/>
      </w:tabs>
      <w:spacing w:line="180" w:lineRule="exact"/>
    </w:pPr>
    <w:rPr>
      <w:color w:val="808080"/>
      <w:sz w:val="16"/>
    </w:rPr>
  </w:style>
  <w:style w:type="character" w:customStyle="1" w:styleId="SidfotChar">
    <w:name w:val="Sidfot Char"/>
    <w:basedOn w:val="Standardstycketeckensnitt"/>
    <w:link w:val="Sidfot"/>
    <w:uiPriority w:val="99"/>
    <w:rsid w:val="00D4327B"/>
    <w:rPr>
      <w:rFonts w:ascii="Arial" w:hAnsi="Arial"/>
      <w:color w:val="808080"/>
      <w:sz w:val="16"/>
    </w:rPr>
  </w:style>
  <w:style w:type="paragraph" w:styleId="Ballongtext">
    <w:name w:val="Balloon Text"/>
    <w:basedOn w:val="Normal"/>
    <w:link w:val="BallongtextChar"/>
    <w:uiPriority w:val="99"/>
    <w:semiHidden/>
    <w:unhideWhenUsed/>
    <w:rsid w:val="00EE02C6"/>
    <w:pPr>
      <w:spacing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EE02C6"/>
    <w:rPr>
      <w:rFonts w:ascii="Lucida Grande" w:hAnsi="Lucida Grande" w:cs="Lucida Grande"/>
      <w:sz w:val="18"/>
      <w:szCs w:val="18"/>
    </w:rPr>
  </w:style>
  <w:style w:type="character" w:customStyle="1" w:styleId="Rubrik2Char">
    <w:name w:val="Rubrik 2 Char"/>
    <w:basedOn w:val="Standardstycketeckensnitt"/>
    <w:link w:val="Rubrik2"/>
    <w:uiPriority w:val="9"/>
    <w:rsid w:val="00E35703"/>
    <w:rPr>
      <w:rFonts w:ascii="Arial" w:eastAsiaTheme="majorEastAsia" w:hAnsi="Arial" w:cstheme="majorBidi"/>
      <w:b/>
      <w:color w:val="808080"/>
      <w:sz w:val="26"/>
      <w:szCs w:val="26"/>
    </w:rPr>
  </w:style>
  <w:style w:type="character" w:styleId="Hyperlnk">
    <w:name w:val="Hyperlink"/>
    <w:basedOn w:val="Standardstycketeckensnitt"/>
    <w:uiPriority w:val="99"/>
    <w:unhideWhenUsed/>
    <w:rsid w:val="00620DD9"/>
    <w:rPr>
      <w:color w:val="063B7E" w:themeColor="hyperlink"/>
      <w:u w:val="single"/>
    </w:rPr>
  </w:style>
  <w:style w:type="table" w:styleId="Tabellrutnt">
    <w:name w:val="Table Grid"/>
    <w:basedOn w:val="Normaltabell"/>
    <w:uiPriority w:val="59"/>
    <w:rsid w:val="004E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9"/>
    <w:rsid w:val="00800125"/>
    <w:rPr>
      <w:rFonts w:asciiTheme="majorHAnsi" w:eastAsiaTheme="majorEastAsia" w:hAnsiTheme="majorHAnsi" w:cstheme="majorBidi"/>
      <w:color w:val="031D3E" w:themeColor="accent1" w:themeShade="7F"/>
    </w:rPr>
  </w:style>
  <w:style w:type="paragraph" w:styleId="Liststycke">
    <w:name w:val="List Paragraph"/>
    <w:basedOn w:val="Normal"/>
    <w:uiPriority w:val="34"/>
    <w:qFormat/>
    <w:rsid w:val="00F45711"/>
    <w:pPr>
      <w:ind w:left="720"/>
      <w:contextualSpacing/>
    </w:pPr>
  </w:style>
  <w:style w:type="character" w:styleId="Olstomnmnande">
    <w:name w:val="Unresolved Mention"/>
    <w:basedOn w:val="Standardstycketeckensnitt"/>
    <w:uiPriority w:val="99"/>
    <w:semiHidden/>
    <w:unhideWhenUsed/>
    <w:rsid w:val="004A5E81"/>
    <w:rPr>
      <w:color w:val="605E5C"/>
      <w:shd w:val="clear" w:color="auto" w:fill="E1DFDD"/>
    </w:rPr>
  </w:style>
  <w:style w:type="character" w:styleId="AnvndHyperlnk">
    <w:name w:val="FollowedHyperlink"/>
    <w:basedOn w:val="Standardstycketeckensnitt"/>
    <w:uiPriority w:val="99"/>
    <w:semiHidden/>
    <w:unhideWhenUsed/>
    <w:rsid w:val="004D45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305305">
      <w:bodyDiv w:val="1"/>
      <w:marLeft w:val="0"/>
      <w:marRight w:val="0"/>
      <w:marTop w:val="0"/>
      <w:marBottom w:val="0"/>
      <w:divBdr>
        <w:top w:val="none" w:sz="0" w:space="0" w:color="auto"/>
        <w:left w:val="none" w:sz="0" w:space="0" w:color="auto"/>
        <w:bottom w:val="none" w:sz="0" w:space="0" w:color="auto"/>
        <w:right w:val="none" w:sz="0" w:space="0" w:color="auto"/>
      </w:divBdr>
    </w:div>
    <w:div w:id="1174493597">
      <w:bodyDiv w:val="1"/>
      <w:marLeft w:val="0"/>
      <w:marRight w:val="0"/>
      <w:marTop w:val="0"/>
      <w:marBottom w:val="0"/>
      <w:divBdr>
        <w:top w:val="none" w:sz="0" w:space="0" w:color="auto"/>
        <w:left w:val="none" w:sz="0" w:space="0" w:color="auto"/>
        <w:bottom w:val="none" w:sz="0" w:space="0" w:color="auto"/>
        <w:right w:val="none" w:sz="0" w:space="0" w:color="auto"/>
      </w:divBdr>
    </w:div>
    <w:div w:id="1400208721">
      <w:bodyDiv w:val="1"/>
      <w:marLeft w:val="0"/>
      <w:marRight w:val="0"/>
      <w:marTop w:val="0"/>
      <w:marBottom w:val="0"/>
      <w:divBdr>
        <w:top w:val="none" w:sz="0" w:space="0" w:color="auto"/>
        <w:left w:val="none" w:sz="0" w:space="0" w:color="auto"/>
        <w:bottom w:val="none" w:sz="0" w:space="0" w:color="auto"/>
        <w:right w:val="none" w:sz="0" w:space="0" w:color="auto"/>
      </w:divBdr>
    </w:div>
    <w:div w:id="1485779365">
      <w:bodyDiv w:val="1"/>
      <w:marLeft w:val="0"/>
      <w:marRight w:val="0"/>
      <w:marTop w:val="0"/>
      <w:marBottom w:val="0"/>
      <w:divBdr>
        <w:top w:val="none" w:sz="0" w:space="0" w:color="auto"/>
        <w:left w:val="none" w:sz="0" w:space="0" w:color="auto"/>
        <w:bottom w:val="none" w:sz="0" w:space="0" w:color="auto"/>
        <w:right w:val="none" w:sz="0" w:space="0" w:color="auto"/>
      </w:divBdr>
    </w:div>
    <w:div w:id="1701583519">
      <w:bodyDiv w:val="1"/>
      <w:marLeft w:val="0"/>
      <w:marRight w:val="0"/>
      <w:marTop w:val="0"/>
      <w:marBottom w:val="0"/>
      <w:divBdr>
        <w:top w:val="none" w:sz="0" w:space="0" w:color="auto"/>
        <w:left w:val="none" w:sz="0" w:space="0" w:color="auto"/>
        <w:bottom w:val="none" w:sz="0" w:space="0" w:color="auto"/>
        <w:right w:val="none" w:sz="0" w:space="0" w:color="auto"/>
      </w:divBdr>
    </w:div>
    <w:div w:id="1887981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xhamn.se" TargetMode="Externa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customerservice@oxhamn.se"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jofartsverket.se/en/services/pilotage/pilot-area-oxelosund/standards--procedures/ports-of-oxelosund/Oxelosund_main_por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searchgate.net/figure/A-Salinity-of-surface-water-in-the-Baltic-Sea-based-on-HELCOM-data-from_fig2_270086842"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fb\Desktop\Brevmall%20ny.dotx" TargetMode="External"/></Relationships>
</file>

<file path=word/theme/theme1.xml><?xml version="1.0" encoding="utf-8"?>
<a:theme xmlns:a="http://schemas.openxmlformats.org/drawingml/2006/main" name="Office-tema">
  <a:themeElements>
    <a:clrScheme name="Oxhamn">
      <a:dk1>
        <a:sysClr val="windowText" lastClr="000000"/>
      </a:dk1>
      <a:lt1>
        <a:sysClr val="window" lastClr="FFFFFF"/>
      </a:lt1>
      <a:dk2>
        <a:srgbClr val="6A6A6A"/>
      </a:dk2>
      <a:lt2>
        <a:srgbClr val="EFEFEF"/>
      </a:lt2>
      <a:accent1>
        <a:srgbClr val="063B7E"/>
      </a:accent1>
      <a:accent2>
        <a:srgbClr val="C5000F"/>
      </a:accent2>
      <a:accent3>
        <a:srgbClr val="78A717"/>
      </a:accent3>
      <a:accent4>
        <a:srgbClr val="8064A2"/>
      </a:accent4>
      <a:accent5>
        <a:srgbClr val="4BACC6"/>
      </a:accent5>
      <a:accent6>
        <a:srgbClr val="F79646"/>
      </a:accent6>
      <a:hlink>
        <a:srgbClr val="063B7E"/>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Standarddokument</p:Name>
  <p:Description/>
  <p:Statement/>
  <p:PolicyItems>
    <p:PolicyItem featureId="Microsoft.Office.RecordsManagement.PolicyFeatures.PolicyLabel" staticId="0x010100BDBCF4CED9DFD1419E4EA129CCDE2BC6000C3F959A54FFDE4CB761FFFFB9BFB884|801092262" UniqueId="69740b8c-26cc-4c63-bf52-686ec7f29d9d">
      <p:Name>Etiketter</p:Name>
      <p:Description>Genererar etiketter som kan infogas i Microsoft Office-dokument för att se till att dokumentegenskaper och annan viktig information inkluderas när dokument skrivs ut. Etiketter kan också användas för att söka efter dokument.</p:Description>
      <p:CustomData>
        <label>
          <segment type="metadata">_UIVersionString</segment>
        </label>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eee700e08614ee7936b3991f3e0d878 xmlns="2597cda5-7aea-4885-b420-a9d39d7e63e2">
      <Terms xmlns="http://schemas.microsoft.com/office/infopath/2007/PartnerControls"/>
    </beee700e08614ee7936b3991f3e0d878>
    <DLCPolicyLabelLock xmlns="d1a599d1-7a50-4eda-be1d-211078ca6dd1" xsi:nil="true"/>
    <mb3d32f39e4b47b7a26fb04f15e729ea xmlns="2597cda5-7aea-4885-b420-a9d39d7e63e2">
      <Terms xmlns="http://schemas.microsoft.com/office/infopath/2007/PartnerControls">
        <TermInfo xmlns="http://schemas.microsoft.com/office/infopath/2007/PartnerControls">
          <TermName xmlns="http://schemas.microsoft.com/office/infopath/2007/PartnerControls">Miljö ＆ säkerhet</TermName>
          <TermId xmlns="http://schemas.microsoft.com/office/infopath/2007/PartnerControls">2e34f40e-b526-4dd9-96e7-8331efe090c0</TermId>
        </TermInfo>
      </Terms>
    </mb3d32f39e4b47b7a26fb04f15e729ea>
    <TaxCatchAll xmlns="2597cda5-7aea-4885-b420-a9d39d7e63e2">
      <Value>24</Value>
      <Value>16</Value>
      <Value>43</Value>
    </TaxCatchAll>
    <Faststallare xmlns="d1a599d1-7a50-4eda-be1d-211078ca6dd1">
      <UserInfo>
        <DisplayName>Minkkinen Karl</DisplayName>
        <AccountId>1446</AccountId>
        <AccountType/>
      </UserInfo>
    </Faststallare>
    <accfc432967b43e8b9addd2ed863d4b8 xmlns="2597cda5-7aea-4885-b420-a9d39d7e63e2">
      <Terms xmlns="http://schemas.microsoft.com/office/infopath/2007/PartnerControls">
        <TermInfo xmlns="http://schemas.microsoft.com/office/infopath/2007/PartnerControls">
          <TermName xmlns="http://schemas.microsoft.com/office/infopath/2007/PartnerControls">Instruktioner</TermName>
          <TermId xmlns="http://schemas.microsoft.com/office/infopath/2007/PartnerControls">b38255c2-4ae6-4774-a633-3afa9456af1f</TermId>
        </TermInfo>
      </Terms>
    </accfc432967b43e8b9addd2ed863d4b8>
    <DLCPolicyLabelClientValue xmlns="d1a599d1-7a50-4eda-be1d-211078ca6dd1">{_UIVersionString}</DLCPolicyLabelClientValue>
    <ecda58a1a1f342198afc3f7e24d1961c xmlns="2597cda5-7aea-4885-b420-a9d39d7e63e2">
      <Terms xmlns="http://schemas.microsoft.com/office/infopath/2007/PartnerControls">
        <TermInfo xmlns="http://schemas.microsoft.com/office/infopath/2007/PartnerControls">
          <TermName xmlns="http://schemas.microsoft.com/office/infopath/2007/PartnerControls">Samtliga (alla)</TermName>
          <TermId xmlns="http://schemas.microsoft.com/office/infopath/2007/PartnerControls">aca0efcc-2370-4dec-8f24-ea16e15514f5</TermId>
        </TermInfo>
      </Terms>
    </ecda58a1a1f342198afc3f7e24d1961c>
    <Sakerhetsklass xmlns="2597cda5-7aea-4885-b420-a9d39d7e63e2">Öppen</Sakerhetsklass>
    <Handlaggare xmlns="d1a599d1-7a50-4eda-be1d-211078ca6dd1">
      <UserInfo>
        <DisplayName>Minkkinen Karl</DisplayName>
        <AccountId>1446</AccountId>
        <AccountType/>
      </UserInfo>
    </Handlaggare>
    <DLCPolicyLabelValue xmlns="d1a599d1-7a50-4eda-be1d-211078ca6dd1">17.0</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Standarddokument" ma:contentTypeID="0x010100BDBCF4CED9DFD1419E4EA129CCDE2BC6000C3F959A54FFDE4CB761FFFFB9BFB884" ma:contentTypeVersion="49" ma:contentTypeDescription="" ma:contentTypeScope="" ma:versionID="004f103e2e20f32f1aee21b88fd15cde">
  <xsd:schema xmlns:xsd="http://www.w3.org/2001/XMLSchema" xmlns:xs="http://www.w3.org/2001/XMLSchema" xmlns:p="http://schemas.microsoft.com/office/2006/metadata/properties" xmlns:ns1="http://schemas.microsoft.com/sharepoint/v3" xmlns:ns2="2597cda5-7aea-4885-b420-a9d39d7e63e2" xmlns:ns3="d1a599d1-7a50-4eda-be1d-211078ca6dd1" targetNamespace="http://schemas.microsoft.com/office/2006/metadata/properties" ma:root="true" ma:fieldsID="2f793e17cc8d0033e3dcfc4939770535" ns1:_="" ns2:_="" ns3:_="">
    <xsd:import namespace="http://schemas.microsoft.com/sharepoint/v3"/>
    <xsd:import namespace="2597cda5-7aea-4885-b420-a9d39d7e63e2"/>
    <xsd:import namespace="d1a599d1-7a50-4eda-be1d-211078ca6dd1"/>
    <xsd:element name="properties">
      <xsd:complexType>
        <xsd:sequence>
          <xsd:element name="documentManagement">
            <xsd:complexType>
              <xsd:all>
                <xsd:element ref="ns2:accfc432967b43e8b9addd2ed863d4b8" minOccurs="0"/>
                <xsd:element ref="ns2:TaxCatchAll" minOccurs="0"/>
                <xsd:element ref="ns2:TaxCatchAllLabel" minOccurs="0"/>
                <xsd:element ref="ns2:ecda58a1a1f342198afc3f7e24d1961c" minOccurs="0"/>
                <xsd:element ref="ns2:mb3d32f39e4b47b7a26fb04f15e729ea" minOccurs="0"/>
                <xsd:element ref="ns2:Sakerhetsklass" minOccurs="0"/>
                <xsd:element ref="ns3:MediaServiceMetadata" minOccurs="0"/>
                <xsd:element ref="ns3:MediaServiceFastMetadata" minOccurs="0"/>
                <xsd:element ref="ns1:_dlc_Exempt" minOccurs="0"/>
                <xsd:element ref="ns3:DLCPolicyLabelValue" minOccurs="0"/>
                <xsd:element ref="ns3:DLCPolicyLabelClientValue" minOccurs="0"/>
                <xsd:element ref="ns3:DLCPolicyLabelLock" minOccurs="0"/>
                <xsd:element ref="ns2:beee700e08614ee7936b3991f3e0d878" minOccurs="0"/>
                <xsd:element ref="ns3:Handlaggare" minOccurs="0"/>
                <xsd:element ref="ns3:Faststallare" minOccurs="0"/>
                <xsd:element ref="ns2:SharedWithUsers" minOccurs="0"/>
                <xsd:element ref="ns2:SharedWithDetails"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Undanta från princip"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97cda5-7aea-4885-b420-a9d39d7e63e2" elementFormDefault="qualified">
    <xsd:import namespace="http://schemas.microsoft.com/office/2006/documentManagement/types"/>
    <xsd:import namespace="http://schemas.microsoft.com/office/infopath/2007/PartnerControls"/>
    <xsd:element name="accfc432967b43e8b9addd2ed863d4b8" ma:index="8" nillable="true" ma:taxonomy="true" ma:internalName="accfc432967b43e8b9addd2ed863d4b8" ma:taxonomyFieldName="Dokumenttyp" ma:displayName="Dokumenttyp" ma:readOnly="false" ma:default="" ma:fieldId="{accfc432-967b-43e8-b9ad-dd2ed863d4b8}" ma:taxonomyMulti="true" ma:sspId="5d8bf404-a81a-4ee6-b47f-8748c8397fee" ma:termSetId="b78e05ba-31d0-45f0-94d0-1661ccb0fc0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0f68a34-4efe-4fb4-b7c9-7598dfa040c2}" ma:internalName="TaxCatchAll" ma:showField="CatchAllData" ma:web="2597cda5-7aea-4885-b420-a9d39d7e63e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f68a34-4efe-4fb4-b7c9-7598dfa040c2}" ma:internalName="TaxCatchAllLabel" ma:readOnly="true" ma:showField="CatchAllDataLabel" ma:web="2597cda5-7aea-4885-b420-a9d39d7e63e2">
      <xsd:complexType>
        <xsd:complexContent>
          <xsd:extension base="dms:MultiChoiceLookup">
            <xsd:sequence>
              <xsd:element name="Value" type="dms:Lookup" maxOccurs="unbounded" minOccurs="0" nillable="true"/>
            </xsd:sequence>
          </xsd:extension>
        </xsd:complexContent>
      </xsd:complexType>
    </xsd:element>
    <xsd:element name="ecda58a1a1f342198afc3f7e24d1961c" ma:index="12" nillable="true" ma:taxonomy="true" ma:internalName="ecda58a1a1f342198afc3f7e24d1961c" ma:taxonomyFieldName="Organisation" ma:displayName="Berörda" ma:readOnly="false" ma:default="" ma:fieldId="{ecda58a1-a1f3-4219-8afc-3f7e24d1961c}" ma:taxonomyMulti="true" ma:sspId="5d8bf404-a81a-4ee6-b47f-8748c8397fee" ma:termSetId="af468d65-a1de-4a97-a4d9-dc2a7ce90364" ma:anchorId="00000000-0000-0000-0000-000000000000" ma:open="false" ma:isKeyword="false">
      <xsd:complexType>
        <xsd:sequence>
          <xsd:element ref="pc:Terms" minOccurs="0" maxOccurs="1"/>
        </xsd:sequence>
      </xsd:complexType>
    </xsd:element>
    <xsd:element name="mb3d32f39e4b47b7a26fb04f15e729ea" ma:index="14" nillable="true" ma:taxonomy="true" ma:internalName="mb3d32f39e4b47b7a26fb04f15e729ea" ma:taxonomyFieldName="Processer" ma:displayName="Processer" ma:default="" ma:fieldId="{6b3d32f3-9e4b-47b7-a26f-b04f15e729ea}" ma:taxonomyMulti="true" ma:sspId="5d8bf404-a81a-4ee6-b47f-8748c8397fee" ma:termSetId="1c5268c5-e161-42dc-a3b2-b1fbbf52cca3" ma:anchorId="00000000-0000-0000-0000-000000000000" ma:open="false" ma:isKeyword="false">
      <xsd:complexType>
        <xsd:sequence>
          <xsd:element ref="pc:Terms" minOccurs="0" maxOccurs="1"/>
        </xsd:sequence>
      </xsd:complexType>
    </xsd:element>
    <xsd:element name="Sakerhetsklass" ma:index="16" nillable="true" ma:displayName="Säkerhetsklass" ma:format="RadioButtons" ma:internalName="Sakerhetsklass" ma:readOnly="false">
      <xsd:simpleType>
        <xsd:restriction base="dms:Choice">
          <xsd:enumeration value="Öppen"/>
          <xsd:enumeration value="Internt"/>
          <xsd:enumeration value="Konfidentiellt"/>
        </xsd:restriction>
      </xsd:simpleType>
    </xsd:element>
    <xsd:element name="beee700e08614ee7936b3991f3e0d878" ma:index="23" nillable="true" ma:taxonomy="true" ma:internalName="beee700e08614ee7936b3991f3e0d878" ma:taxonomyFieldName="Arbetsplats" ma:displayName="Arbetsplats" ma:default="" ma:fieldId="{beee700e-0861-4ee7-936b-3991f3e0d878}" ma:taxonomyMulti="true" ma:sspId="5d8bf404-a81a-4ee6-b47f-8748c8397fee" ma:termSetId="f29bfdff-8f3b-465b-ad01-216397f98ea3" ma:anchorId="00000000-0000-0000-0000-000000000000" ma:open="false" ma:isKeyword="false">
      <xsd:complexType>
        <xsd:sequence>
          <xsd:element ref="pc:Terms" minOccurs="0" maxOccurs="1"/>
        </xsd:sequence>
      </xsd:complexType>
    </xsd:element>
    <xsd:element name="SharedWithUsers" ma:index="2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a599d1-7a50-4eda-be1d-211078ca6dd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DLCPolicyLabelValue" ma:index="20"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21"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22" nillable="true" ma:displayName="Låst etikett" ma:description="Indikerar om etiketten bör uppdateras när objektegenskaper ändras." ma:hidden="true" ma:internalName="DLCPolicyLabelLock" ma:readOnly="false">
      <xsd:simpleType>
        <xsd:restriction base="dms:Text"/>
      </xsd:simpleType>
    </xsd:element>
    <xsd:element name="Handlaggare" ma:index="25" nillable="true" ma:displayName="Handläggare" ma:indexed="true" ma:list="UserInfo" ma:SharePointGroup="0" ma:internalName="Handlaggar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aststallare" ma:index="26" nillable="true" ma:displayName="Fastställare" ma:indexed="true" ma:list="UserInfo" ma:SharePointGroup="0" ma:internalName="Faststallar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3358B-DF9E-4641-8C51-BBD94720F86F}">
  <ds:schemaRefs>
    <ds:schemaRef ds:uri="http://schemas.microsoft.com/sharepoint/v3/contenttype/forms"/>
  </ds:schemaRefs>
</ds:datastoreItem>
</file>

<file path=customXml/itemProps2.xml><?xml version="1.0" encoding="utf-8"?>
<ds:datastoreItem xmlns:ds="http://schemas.openxmlformats.org/officeDocument/2006/customXml" ds:itemID="{40AAE71C-EFA8-44FD-BCB5-C8E56C17F6BD}">
  <ds:schemaRefs>
    <ds:schemaRef ds:uri="office.server.policy"/>
  </ds:schemaRefs>
</ds:datastoreItem>
</file>

<file path=customXml/itemProps3.xml><?xml version="1.0" encoding="utf-8"?>
<ds:datastoreItem xmlns:ds="http://schemas.openxmlformats.org/officeDocument/2006/customXml" ds:itemID="{704FA86C-01DA-4A03-A326-004FCF002EC3}">
  <ds:schemaRefs>
    <ds:schemaRef ds:uri="http://schemas.openxmlformats.org/officeDocument/2006/bibliography"/>
  </ds:schemaRefs>
</ds:datastoreItem>
</file>

<file path=customXml/itemProps4.xml><?xml version="1.0" encoding="utf-8"?>
<ds:datastoreItem xmlns:ds="http://schemas.openxmlformats.org/officeDocument/2006/customXml" ds:itemID="{22A731D2-9BDB-4764-896A-5887D8701F2C}">
  <ds:schemaRefs>
    <ds:schemaRef ds:uri="http://schemas.microsoft.com/office/infopath/2007/PartnerControls"/>
    <ds:schemaRef ds:uri="http://purl.org/dc/elements/1.1/"/>
    <ds:schemaRef ds:uri="http://schemas.microsoft.com/office/2006/metadata/properties"/>
    <ds:schemaRef ds:uri="d1a599d1-7a50-4eda-be1d-211078ca6dd1"/>
    <ds:schemaRef ds:uri="http://schemas.microsoft.com/office/2006/documentManagement/types"/>
    <ds:schemaRef ds:uri="2597cda5-7aea-4885-b420-a9d39d7e63e2"/>
    <ds:schemaRef ds:uri="http://purl.org/dc/terms/"/>
    <ds:schemaRef ds:uri="http://purl.org/dc/dcmitype/"/>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8AC31FBD-3998-43CF-99CB-90333AD32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7cda5-7aea-4885-b420-a9d39d7e63e2"/>
    <ds:schemaRef ds:uri="d1a599d1-7a50-4eda-be1d-211078ca6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Brevmall ny</Template>
  <TotalTime>1</TotalTime>
  <Pages>14</Pages>
  <Words>2176</Words>
  <Characters>11534</Characters>
  <Application>Microsoft Office Word</Application>
  <DocSecurity>0</DocSecurity>
  <Lines>96</Lines>
  <Paragraphs>27</Paragraphs>
  <ScaleCrop>false</ScaleCrop>
  <Company>Oxelösunds Hamn AB</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information Stadshamn</dc:title>
  <dc:subject/>
  <dc:creator>Ulf Bäckman</dc:creator>
  <cp:keywords/>
  <cp:lastModifiedBy>Minkkinen Karl</cp:lastModifiedBy>
  <cp:revision>2</cp:revision>
  <cp:lastPrinted>2019-03-05T10:08:00Z</cp:lastPrinted>
  <dcterms:created xsi:type="dcterms:W3CDTF">2024-10-18T07:12:00Z</dcterms:created>
  <dcterms:modified xsi:type="dcterms:W3CDTF">2024-10-18T07:12:00Z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0x010100BDBCF4CED9DFD1419E4EA129CCDE2BC6000C3F959A54FFDE4CB761FFFFB9BFB884</vt:lpwstr>
  </property>
  <property fmtid="{D5CDD505-2E9C-101B-9397-08002B2CF9AE}" pid="3" name="Organisation">
    <vt:lpwstr>16;#Samtliga (alla)|aca0efcc-2370-4dec-8f24-ea16e15514f5</vt:lpwstr>
  </property>
  <property fmtid="{D5CDD505-2E9C-101B-9397-08002B2CF9AE}" pid="4" name="Dokumenttyp">
    <vt:lpwstr>24;#Instruktioner|b38255c2-4ae6-4774-a633-3afa9456af1f</vt:lpwstr>
  </property>
  <property fmtid="{D5CDD505-2E9C-101B-9397-08002B2CF9AE}" pid="5" name="Arbetsplats">
    <vt:lpwstr/>
  </property>
  <property fmtid="{D5CDD505-2E9C-101B-9397-08002B2CF9AE}" pid="6" name="Processer">
    <vt:lpwstr>43;#Miljö ＆ säkerhet|2e34f40e-b526-4dd9-96e7-8331efe090c0</vt:lpwstr>
  </property>
</Properties>
</file>